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b w:val="0"/>
          <w:sz w:val="24"/>
          <w:szCs w:val="22"/>
          <w:lang w:eastAsia="en-US"/>
        </w:rPr>
        <w:id w:val="570556735"/>
        <w:docPartObj>
          <w:docPartGallery w:val="Table of Contents"/>
          <w:docPartUnique/>
        </w:docPartObj>
      </w:sdtPr>
      <w:sdtEndPr>
        <w:rPr>
          <w:bCs/>
        </w:rPr>
      </w:sdtEndPr>
      <w:sdtContent>
        <w:p w:rsidR="00B34D7D" w:rsidRPr="00FF6604" w:rsidRDefault="00B34D7D">
          <w:pPr>
            <w:pStyle w:val="Kopvaninhoudsopgave"/>
            <w:rPr>
              <w:sz w:val="40"/>
              <w:szCs w:val="40"/>
            </w:rPr>
          </w:pPr>
          <w:r w:rsidRPr="00FF6604">
            <w:rPr>
              <w:sz w:val="40"/>
              <w:szCs w:val="40"/>
            </w:rPr>
            <w:t>Inhoudsopgave</w:t>
          </w:r>
        </w:p>
        <w:p w:rsidR="00FF6604" w:rsidRPr="00FF6604" w:rsidRDefault="00FF6604" w:rsidP="00FF6604">
          <w:pPr>
            <w:rPr>
              <w:lang w:eastAsia="nl-NL"/>
            </w:rPr>
          </w:pPr>
        </w:p>
        <w:p w:rsidR="00D93AB1" w:rsidRDefault="00B34D7D">
          <w:pPr>
            <w:pStyle w:val="Inhopg1"/>
            <w:rPr>
              <w:rFonts w:asciiTheme="minorHAnsi" w:eastAsiaTheme="minorEastAsia" w:hAnsiTheme="minorHAnsi"/>
              <w:b w:val="0"/>
              <w:sz w:val="22"/>
              <w:lang w:eastAsia="nl-NL"/>
            </w:rPr>
          </w:pPr>
          <w:r>
            <w:fldChar w:fldCharType="begin"/>
          </w:r>
          <w:r>
            <w:instrText xml:space="preserve"> TOC \o "1-3" \h \z \u </w:instrText>
          </w:r>
          <w:r>
            <w:fldChar w:fldCharType="separate"/>
          </w:r>
          <w:hyperlink w:anchor="_Toc461534392" w:history="1">
            <w:r w:rsidR="00D93AB1" w:rsidRPr="00091F55">
              <w:rPr>
                <w:rStyle w:val="Hyperlink"/>
              </w:rPr>
              <w:t>Verkoop</w:t>
            </w:r>
            <w:r w:rsidR="00D93AB1">
              <w:rPr>
                <w:webHidden/>
              </w:rPr>
              <w:tab/>
            </w:r>
            <w:r w:rsidR="00D93AB1">
              <w:rPr>
                <w:webHidden/>
              </w:rPr>
              <w:fldChar w:fldCharType="begin"/>
            </w:r>
            <w:r w:rsidR="00D93AB1">
              <w:rPr>
                <w:webHidden/>
              </w:rPr>
              <w:instrText xml:space="preserve"> PAGEREF _Toc461534392 \h </w:instrText>
            </w:r>
            <w:r w:rsidR="00D93AB1">
              <w:rPr>
                <w:webHidden/>
              </w:rPr>
            </w:r>
            <w:r w:rsidR="00D93AB1">
              <w:rPr>
                <w:webHidden/>
              </w:rPr>
              <w:fldChar w:fldCharType="separate"/>
            </w:r>
            <w:r w:rsidR="00D93AB1">
              <w:rPr>
                <w:webHidden/>
              </w:rPr>
              <w:t>2</w:t>
            </w:r>
            <w:r w:rsidR="00D93AB1">
              <w:rPr>
                <w:webHidden/>
              </w:rPr>
              <w:fldChar w:fldCharType="end"/>
            </w:r>
          </w:hyperlink>
        </w:p>
        <w:p w:rsidR="00D93AB1" w:rsidRDefault="00D93AB1">
          <w:pPr>
            <w:pStyle w:val="Inhopg2"/>
            <w:tabs>
              <w:tab w:val="right" w:leader="dot" w:pos="9062"/>
            </w:tabs>
            <w:rPr>
              <w:rFonts w:asciiTheme="minorHAnsi" w:eastAsiaTheme="minorEastAsia" w:hAnsiTheme="minorHAnsi"/>
              <w:noProof/>
              <w:sz w:val="22"/>
              <w:lang w:eastAsia="nl-NL"/>
            </w:rPr>
          </w:pPr>
          <w:hyperlink w:anchor="_Toc461534393" w:history="1">
            <w:r w:rsidRPr="00091F55">
              <w:rPr>
                <w:rStyle w:val="Hyperlink"/>
                <w:rFonts w:eastAsia="Times New Roman"/>
                <w:noProof/>
                <w:lang w:eastAsia="nl-NL"/>
              </w:rPr>
              <w:t>Opdracht 1 Het gesprek</w:t>
            </w:r>
            <w:r>
              <w:rPr>
                <w:noProof/>
                <w:webHidden/>
              </w:rPr>
              <w:tab/>
            </w:r>
            <w:r>
              <w:rPr>
                <w:noProof/>
                <w:webHidden/>
              </w:rPr>
              <w:fldChar w:fldCharType="begin"/>
            </w:r>
            <w:r>
              <w:rPr>
                <w:noProof/>
                <w:webHidden/>
              </w:rPr>
              <w:instrText xml:space="preserve"> PAGEREF _Toc461534393 \h </w:instrText>
            </w:r>
            <w:r>
              <w:rPr>
                <w:noProof/>
                <w:webHidden/>
              </w:rPr>
            </w:r>
            <w:r>
              <w:rPr>
                <w:noProof/>
                <w:webHidden/>
              </w:rPr>
              <w:fldChar w:fldCharType="separate"/>
            </w:r>
            <w:r>
              <w:rPr>
                <w:noProof/>
                <w:webHidden/>
              </w:rPr>
              <w:t>2</w:t>
            </w:r>
            <w:r>
              <w:rPr>
                <w:noProof/>
                <w:webHidden/>
              </w:rPr>
              <w:fldChar w:fldCharType="end"/>
            </w:r>
          </w:hyperlink>
        </w:p>
        <w:p w:rsidR="00D93AB1" w:rsidRDefault="00D93AB1">
          <w:pPr>
            <w:pStyle w:val="Inhopg2"/>
            <w:tabs>
              <w:tab w:val="right" w:leader="dot" w:pos="9062"/>
            </w:tabs>
            <w:rPr>
              <w:rFonts w:asciiTheme="minorHAnsi" w:eastAsiaTheme="minorEastAsia" w:hAnsiTheme="minorHAnsi"/>
              <w:noProof/>
              <w:sz w:val="22"/>
              <w:lang w:eastAsia="nl-NL"/>
            </w:rPr>
          </w:pPr>
          <w:hyperlink w:anchor="_Toc461534394" w:history="1">
            <w:r w:rsidRPr="00091F55">
              <w:rPr>
                <w:rStyle w:val="Hyperlink"/>
                <w:rFonts w:eastAsia="Times New Roman"/>
                <w:noProof/>
                <w:lang w:eastAsia="nl-NL"/>
              </w:rPr>
              <w:t>Opdracht 2 Luisteren</w:t>
            </w:r>
            <w:r>
              <w:rPr>
                <w:noProof/>
                <w:webHidden/>
              </w:rPr>
              <w:tab/>
            </w:r>
            <w:r>
              <w:rPr>
                <w:noProof/>
                <w:webHidden/>
              </w:rPr>
              <w:fldChar w:fldCharType="begin"/>
            </w:r>
            <w:r>
              <w:rPr>
                <w:noProof/>
                <w:webHidden/>
              </w:rPr>
              <w:instrText xml:space="preserve"> PAGEREF _Toc461534394 \h </w:instrText>
            </w:r>
            <w:r>
              <w:rPr>
                <w:noProof/>
                <w:webHidden/>
              </w:rPr>
            </w:r>
            <w:r>
              <w:rPr>
                <w:noProof/>
                <w:webHidden/>
              </w:rPr>
              <w:fldChar w:fldCharType="separate"/>
            </w:r>
            <w:r>
              <w:rPr>
                <w:noProof/>
                <w:webHidden/>
              </w:rPr>
              <w:t>4</w:t>
            </w:r>
            <w:r>
              <w:rPr>
                <w:noProof/>
                <w:webHidden/>
              </w:rPr>
              <w:fldChar w:fldCharType="end"/>
            </w:r>
          </w:hyperlink>
        </w:p>
        <w:p w:rsidR="00D93AB1" w:rsidRDefault="00D93AB1">
          <w:pPr>
            <w:pStyle w:val="Inhopg2"/>
            <w:tabs>
              <w:tab w:val="right" w:leader="dot" w:pos="9062"/>
            </w:tabs>
            <w:rPr>
              <w:rFonts w:asciiTheme="minorHAnsi" w:eastAsiaTheme="minorEastAsia" w:hAnsiTheme="minorHAnsi"/>
              <w:noProof/>
              <w:sz w:val="22"/>
              <w:lang w:eastAsia="nl-NL"/>
            </w:rPr>
          </w:pPr>
          <w:hyperlink w:anchor="_Toc461534395" w:history="1">
            <w:r w:rsidRPr="00091F55">
              <w:rPr>
                <w:rStyle w:val="Hyperlink"/>
                <w:rFonts w:eastAsia="Times New Roman"/>
                <w:noProof/>
                <w:lang w:eastAsia="nl-NL"/>
              </w:rPr>
              <w:t>Opdracht 3  Spreken</w:t>
            </w:r>
            <w:r>
              <w:rPr>
                <w:noProof/>
                <w:webHidden/>
              </w:rPr>
              <w:tab/>
            </w:r>
            <w:r>
              <w:rPr>
                <w:noProof/>
                <w:webHidden/>
              </w:rPr>
              <w:fldChar w:fldCharType="begin"/>
            </w:r>
            <w:r>
              <w:rPr>
                <w:noProof/>
                <w:webHidden/>
              </w:rPr>
              <w:instrText xml:space="preserve"> PAGEREF _Toc461534395 \h </w:instrText>
            </w:r>
            <w:r>
              <w:rPr>
                <w:noProof/>
                <w:webHidden/>
              </w:rPr>
            </w:r>
            <w:r>
              <w:rPr>
                <w:noProof/>
                <w:webHidden/>
              </w:rPr>
              <w:fldChar w:fldCharType="separate"/>
            </w:r>
            <w:r>
              <w:rPr>
                <w:noProof/>
                <w:webHidden/>
              </w:rPr>
              <w:t>6</w:t>
            </w:r>
            <w:r>
              <w:rPr>
                <w:noProof/>
                <w:webHidden/>
              </w:rPr>
              <w:fldChar w:fldCharType="end"/>
            </w:r>
          </w:hyperlink>
        </w:p>
        <w:p w:rsidR="00D93AB1" w:rsidRDefault="00D93AB1">
          <w:pPr>
            <w:pStyle w:val="Inhopg2"/>
            <w:tabs>
              <w:tab w:val="right" w:leader="dot" w:pos="9062"/>
            </w:tabs>
            <w:rPr>
              <w:rFonts w:asciiTheme="minorHAnsi" w:eastAsiaTheme="minorEastAsia" w:hAnsiTheme="minorHAnsi"/>
              <w:noProof/>
              <w:sz w:val="22"/>
              <w:lang w:eastAsia="nl-NL"/>
            </w:rPr>
          </w:pPr>
          <w:hyperlink w:anchor="_Toc461534396" w:history="1">
            <w:r w:rsidRPr="00091F55">
              <w:rPr>
                <w:rStyle w:val="Hyperlink"/>
                <w:rFonts w:eastAsia="Times New Roman"/>
                <w:noProof/>
                <w:lang w:eastAsia="nl-NL"/>
              </w:rPr>
              <w:t>Opdracht 4 Soort vragen</w:t>
            </w:r>
            <w:r>
              <w:rPr>
                <w:noProof/>
                <w:webHidden/>
              </w:rPr>
              <w:tab/>
            </w:r>
            <w:r>
              <w:rPr>
                <w:noProof/>
                <w:webHidden/>
              </w:rPr>
              <w:fldChar w:fldCharType="begin"/>
            </w:r>
            <w:r>
              <w:rPr>
                <w:noProof/>
                <w:webHidden/>
              </w:rPr>
              <w:instrText xml:space="preserve"> PAGEREF _Toc461534396 \h </w:instrText>
            </w:r>
            <w:r>
              <w:rPr>
                <w:noProof/>
                <w:webHidden/>
              </w:rPr>
            </w:r>
            <w:r>
              <w:rPr>
                <w:noProof/>
                <w:webHidden/>
              </w:rPr>
              <w:fldChar w:fldCharType="separate"/>
            </w:r>
            <w:r>
              <w:rPr>
                <w:noProof/>
                <w:webHidden/>
              </w:rPr>
              <w:t>7</w:t>
            </w:r>
            <w:r>
              <w:rPr>
                <w:noProof/>
                <w:webHidden/>
              </w:rPr>
              <w:fldChar w:fldCharType="end"/>
            </w:r>
          </w:hyperlink>
        </w:p>
        <w:p w:rsidR="00D93AB1" w:rsidRDefault="00D93AB1">
          <w:pPr>
            <w:pStyle w:val="Inhopg2"/>
            <w:tabs>
              <w:tab w:val="right" w:leader="dot" w:pos="9062"/>
            </w:tabs>
            <w:rPr>
              <w:rFonts w:asciiTheme="minorHAnsi" w:eastAsiaTheme="minorEastAsia" w:hAnsiTheme="minorHAnsi"/>
              <w:noProof/>
              <w:sz w:val="22"/>
              <w:lang w:eastAsia="nl-NL"/>
            </w:rPr>
          </w:pPr>
          <w:hyperlink w:anchor="_Toc461534397" w:history="1">
            <w:r w:rsidRPr="00091F55">
              <w:rPr>
                <w:rStyle w:val="Hyperlink"/>
                <w:rFonts w:eastAsia="Times New Roman"/>
                <w:noProof/>
                <w:lang w:eastAsia="nl-NL"/>
              </w:rPr>
              <w:t>Opdracht 5 Klantgericht denken en handelen</w:t>
            </w:r>
            <w:r>
              <w:rPr>
                <w:noProof/>
                <w:webHidden/>
              </w:rPr>
              <w:tab/>
            </w:r>
            <w:r>
              <w:rPr>
                <w:noProof/>
                <w:webHidden/>
              </w:rPr>
              <w:fldChar w:fldCharType="begin"/>
            </w:r>
            <w:r>
              <w:rPr>
                <w:noProof/>
                <w:webHidden/>
              </w:rPr>
              <w:instrText xml:space="preserve"> PAGEREF _Toc461534397 \h </w:instrText>
            </w:r>
            <w:r>
              <w:rPr>
                <w:noProof/>
                <w:webHidden/>
              </w:rPr>
            </w:r>
            <w:r>
              <w:rPr>
                <w:noProof/>
                <w:webHidden/>
              </w:rPr>
              <w:fldChar w:fldCharType="separate"/>
            </w:r>
            <w:r>
              <w:rPr>
                <w:noProof/>
                <w:webHidden/>
              </w:rPr>
              <w:t>9</w:t>
            </w:r>
            <w:r>
              <w:rPr>
                <w:noProof/>
                <w:webHidden/>
              </w:rPr>
              <w:fldChar w:fldCharType="end"/>
            </w:r>
          </w:hyperlink>
        </w:p>
        <w:p w:rsidR="00D93AB1" w:rsidRDefault="00D93AB1">
          <w:pPr>
            <w:pStyle w:val="Inhopg2"/>
            <w:tabs>
              <w:tab w:val="right" w:leader="dot" w:pos="9062"/>
            </w:tabs>
            <w:rPr>
              <w:rFonts w:asciiTheme="minorHAnsi" w:eastAsiaTheme="minorEastAsia" w:hAnsiTheme="minorHAnsi"/>
              <w:noProof/>
              <w:sz w:val="22"/>
              <w:lang w:eastAsia="nl-NL"/>
            </w:rPr>
          </w:pPr>
          <w:hyperlink w:anchor="_Toc461534398" w:history="1">
            <w:r w:rsidRPr="00091F55">
              <w:rPr>
                <w:rStyle w:val="Hyperlink"/>
                <w:rFonts w:eastAsia="Times New Roman"/>
                <w:noProof/>
                <w:lang w:eastAsia="nl-NL"/>
              </w:rPr>
              <w:t>Opdracht 6 Soorten verkoopgesprekken en verkooptactiek</w:t>
            </w:r>
            <w:r>
              <w:rPr>
                <w:noProof/>
                <w:webHidden/>
              </w:rPr>
              <w:tab/>
            </w:r>
            <w:r>
              <w:rPr>
                <w:noProof/>
                <w:webHidden/>
              </w:rPr>
              <w:fldChar w:fldCharType="begin"/>
            </w:r>
            <w:r>
              <w:rPr>
                <w:noProof/>
                <w:webHidden/>
              </w:rPr>
              <w:instrText xml:space="preserve"> PAGEREF _Toc461534398 \h </w:instrText>
            </w:r>
            <w:r>
              <w:rPr>
                <w:noProof/>
                <w:webHidden/>
              </w:rPr>
            </w:r>
            <w:r>
              <w:rPr>
                <w:noProof/>
                <w:webHidden/>
              </w:rPr>
              <w:fldChar w:fldCharType="separate"/>
            </w:r>
            <w:r>
              <w:rPr>
                <w:noProof/>
                <w:webHidden/>
              </w:rPr>
              <w:t>11</w:t>
            </w:r>
            <w:r>
              <w:rPr>
                <w:noProof/>
                <w:webHidden/>
              </w:rPr>
              <w:fldChar w:fldCharType="end"/>
            </w:r>
          </w:hyperlink>
        </w:p>
        <w:p w:rsidR="00D93AB1" w:rsidRDefault="00D93AB1">
          <w:pPr>
            <w:pStyle w:val="Inhopg2"/>
            <w:tabs>
              <w:tab w:val="right" w:leader="dot" w:pos="9062"/>
            </w:tabs>
            <w:rPr>
              <w:rFonts w:asciiTheme="minorHAnsi" w:eastAsiaTheme="minorEastAsia" w:hAnsiTheme="minorHAnsi"/>
              <w:noProof/>
              <w:sz w:val="22"/>
              <w:lang w:eastAsia="nl-NL"/>
            </w:rPr>
          </w:pPr>
          <w:hyperlink w:anchor="_Toc461534399" w:history="1">
            <w:r w:rsidRPr="00091F55">
              <w:rPr>
                <w:rStyle w:val="Hyperlink"/>
                <w:rFonts w:eastAsia="Times New Roman"/>
                <w:noProof/>
                <w:lang w:eastAsia="nl-NL"/>
              </w:rPr>
              <w:t>Opdracht 7 Bepalende factoren voor een verkoopgesprek</w:t>
            </w:r>
            <w:r>
              <w:rPr>
                <w:noProof/>
                <w:webHidden/>
              </w:rPr>
              <w:tab/>
            </w:r>
            <w:r>
              <w:rPr>
                <w:noProof/>
                <w:webHidden/>
              </w:rPr>
              <w:fldChar w:fldCharType="begin"/>
            </w:r>
            <w:r>
              <w:rPr>
                <w:noProof/>
                <w:webHidden/>
              </w:rPr>
              <w:instrText xml:space="preserve"> PAGEREF _Toc461534399 \h </w:instrText>
            </w:r>
            <w:r>
              <w:rPr>
                <w:noProof/>
                <w:webHidden/>
              </w:rPr>
            </w:r>
            <w:r>
              <w:rPr>
                <w:noProof/>
                <w:webHidden/>
              </w:rPr>
              <w:fldChar w:fldCharType="separate"/>
            </w:r>
            <w:r>
              <w:rPr>
                <w:noProof/>
                <w:webHidden/>
              </w:rPr>
              <w:t>13</w:t>
            </w:r>
            <w:r>
              <w:rPr>
                <w:noProof/>
                <w:webHidden/>
              </w:rPr>
              <w:fldChar w:fldCharType="end"/>
            </w:r>
          </w:hyperlink>
        </w:p>
        <w:p w:rsidR="00B34D7D" w:rsidRDefault="00B34D7D">
          <w:r>
            <w:rPr>
              <w:b/>
              <w:bCs/>
            </w:rPr>
            <w:fldChar w:fldCharType="end"/>
          </w:r>
        </w:p>
      </w:sdtContent>
    </w:sdt>
    <w:p w:rsidR="00B34D7D" w:rsidRDefault="00B34D7D">
      <w:pPr>
        <w:rPr>
          <w:rFonts w:ascii="Arial" w:eastAsia="Times New Roman" w:hAnsi="Arial" w:cs="Arial"/>
          <w:b/>
          <w:bCs/>
          <w:kern w:val="32"/>
          <w:sz w:val="96"/>
          <w:szCs w:val="32"/>
          <w:lang w:eastAsia="nl-NL"/>
        </w:rPr>
      </w:pPr>
      <w:r>
        <w:rPr>
          <w:rFonts w:ascii="Arial" w:eastAsia="Times New Roman" w:hAnsi="Arial" w:cs="Arial"/>
          <w:b/>
          <w:bCs/>
          <w:kern w:val="32"/>
          <w:sz w:val="96"/>
          <w:szCs w:val="32"/>
          <w:lang w:eastAsia="nl-NL"/>
        </w:rPr>
        <w:br w:type="page"/>
      </w:r>
      <w:bookmarkStart w:id="0" w:name="_GoBack"/>
      <w:bookmarkEnd w:id="0"/>
    </w:p>
    <w:p w:rsidR="00577924" w:rsidRPr="00B34D7D" w:rsidRDefault="00004A05" w:rsidP="00B34D7D">
      <w:pPr>
        <w:pStyle w:val="Kop1"/>
      </w:pPr>
      <w:bookmarkStart w:id="1" w:name="_Toc461534392"/>
      <w:r w:rsidRPr="00B34D7D">
        <w:lastRenderedPageBreak/>
        <w:t>V</w:t>
      </w:r>
      <w:r w:rsidR="00253BB1">
        <w:t>erkoop</w:t>
      </w:r>
      <w:bookmarkEnd w:id="1"/>
    </w:p>
    <w:p w:rsidR="00577924" w:rsidRPr="00577924" w:rsidRDefault="00577924" w:rsidP="00577924">
      <w:pPr>
        <w:spacing w:after="0" w:line="240" w:lineRule="auto"/>
        <w:rPr>
          <w:rFonts w:eastAsia="Times New Roman" w:cs="Times New Roman"/>
          <w:szCs w:val="24"/>
          <w:lang w:eastAsia="nl-NL"/>
        </w:rPr>
      </w:pPr>
    </w:p>
    <w:p w:rsidR="00253BB1" w:rsidRDefault="00253BB1" w:rsidP="00253BB1">
      <w:pPr>
        <w:spacing w:after="0" w:line="240" w:lineRule="auto"/>
        <w:rPr>
          <w:rFonts w:eastAsia="Times New Roman" w:cs="Times New Roman"/>
          <w:sz w:val="28"/>
          <w:szCs w:val="28"/>
          <w:lang w:eastAsia="nl-NL"/>
        </w:rPr>
      </w:pPr>
    </w:p>
    <w:p w:rsidR="00253BB1" w:rsidRDefault="00253BB1" w:rsidP="00253BB1">
      <w:pPr>
        <w:spacing w:after="0" w:line="240" w:lineRule="auto"/>
        <w:rPr>
          <w:rFonts w:eastAsia="Times New Roman" w:cs="Times New Roman"/>
          <w:sz w:val="28"/>
          <w:szCs w:val="28"/>
          <w:lang w:eastAsia="nl-NL"/>
        </w:rPr>
      </w:pPr>
    </w:p>
    <w:p w:rsidR="00253BB1" w:rsidRPr="00253BB1" w:rsidRDefault="00253BB1" w:rsidP="00253BB1">
      <w:pPr>
        <w:spacing w:after="0" w:line="240" w:lineRule="auto"/>
        <w:rPr>
          <w:rFonts w:eastAsia="Times New Roman" w:cs="Times New Roman"/>
          <w:szCs w:val="24"/>
          <w:lang w:eastAsia="nl-NL"/>
        </w:rPr>
      </w:pPr>
      <w:r w:rsidRPr="00253BB1">
        <w:rPr>
          <w:rFonts w:eastAsia="Times New Roman" w:cs="Times New Roman"/>
          <w:szCs w:val="24"/>
          <w:lang w:eastAsia="nl-NL"/>
        </w:rPr>
        <w:t>Kenmerken van een gesprek</w:t>
      </w:r>
    </w:p>
    <w:p w:rsidR="00253BB1" w:rsidRPr="00253BB1" w:rsidRDefault="00253BB1" w:rsidP="00253BB1">
      <w:pPr>
        <w:spacing w:after="0" w:line="240" w:lineRule="auto"/>
        <w:rPr>
          <w:rFonts w:eastAsia="Times New Roman" w:cs="Times New Roman"/>
          <w:b/>
          <w:szCs w:val="24"/>
          <w:lang w:eastAsia="nl-NL"/>
        </w:rPr>
      </w:pPr>
    </w:p>
    <w:p w:rsidR="00253BB1" w:rsidRPr="00253BB1" w:rsidRDefault="00253BB1" w:rsidP="00253BB1">
      <w:pPr>
        <w:pStyle w:val="Kop2"/>
        <w:rPr>
          <w:rFonts w:eastAsia="Times New Roman"/>
          <w:lang w:eastAsia="nl-NL"/>
        </w:rPr>
      </w:pPr>
      <w:bookmarkStart w:id="2" w:name="_Toc461534393"/>
      <w:r w:rsidRPr="00253BB1">
        <w:rPr>
          <w:rFonts w:eastAsia="Times New Roman"/>
          <w:lang w:eastAsia="nl-NL"/>
        </w:rPr>
        <w:t>Opdracht 1 Het gesprek</w:t>
      </w:r>
      <w:bookmarkEnd w:id="2"/>
    </w:p>
    <w:p w:rsidR="00253BB1" w:rsidRPr="00253BB1" w:rsidRDefault="00253BB1" w:rsidP="00253BB1">
      <w:pPr>
        <w:spacing w:after="0" w:line="360" w:lineRule="auto"/>
        <w:rPr>
          <w:lang w:eastAsia="nl-NL"/>
        </w:rPr>
      </w:pPr>
      <w:r w:rsidRPr="00253BB1">
        <w:rPr>
          <w:lang w:eastAsia="nl-NL"/>
        </w:rPr>
        <w:t xml:space="preserve">We laten deel 1 zien van de verkoop dvd. Bekijk deze goed. </w:t>
      </w:r>
    </w:p>
    <w:p w:rsidR="00253BB1" w:rsidRPr="00253BB1" w:rsidRDefault="00253BB1" w:rsidP="00253BB1">
      <w:pPr>
        <w:spacing w:after="0" w:line="360" w:lineRule="auto"/>
        <w:rPr>
          <w:lang w:eastAsia="nl-NL"/>
        </w:rPr>
      </w:pPr>
      <w:r w:rsidRPr="00253BB1">
        <w:rPr>
          <w:lang w:eastAsia="nl-NL"/>
        </w:rPr>
        <w:t xml:space="preserve">Bij het verkopen moet je goed verstaanbaar zijn, dus duidelijk Nederlands kunnen praten (en geen </w:t>
      </w:r>
      <w:proofErr w:type="spellStart"/>
      <w:r w:rsidRPr="00253BB1">
        <w:rPr>
          <w:lang w:eastAsia="nl-NL"/>
        </w:rPr>
        <w:t>koetellatijns</w:t>
      </w:r>
      <w:proofErr w:type="spellEnd"/>
      <w:r w:rsidRPr="00253BB1">
        <w:rPr>
          <w:lang w:eastAsia="nl-NL"/>
        </w:rPr>
        <w:t xml:space="preserve">….) en goed kunnen luisteren. </w:t>
      </w:r>
    </w:p>
    <w:p w:rsidR="00253BB1" w:rsidRPr="00253BB1" w:rsidRDefault="00253BB1" w:rsidP="00253BB1">
      <w:pPr>
        <w:spacing w:after="0" w:line="360" w:lineRule="auto"/>
        <w:rPr>
          <w:lang w:eastAsia="nl-NL"/>
        </w:rPr>
      </w:pPr>
      <w:r w:rsidRPr="00253BB1">
        <w:rPr>
          <w:lang w:eastAsia="nl-NL"/>
        </w:rPr>
        <w:t xml:space="preserve">Als je duidelijk naar de klant bent dan krijg je van die klant ook goede vragen (signalen) terug. </w:t>
      </w:r>
    </w:p>
    <w:p w:rsidR="00253BB1" w:rsidRPr="00253BB1" w:rsidRDefault="00253BB1" w:rsidP="00253BB1">
      <w:pPr>
        <w:spacing w:after="0" w:line="360" w:lineRule="auto"/>
        <w:rPr>
          <w:b/>
          <w:u w:val="single"/>
          <w:lang w:eastAsia="nl-NL"/>
        </w:rPr>
      </w:pPr>
    </w:p>
    <w:p w:rsidR="00253BB1" w:rsidRPr="00253BB1" w:rsidRDefault="00253BB1" w:rsidP="00253BB1">
      <w:pPr>
        <w:spacing w:after="0" w:line="360" w:lineRule="auto"/>
        <w:rPr>
          <w:b/>
          <w:u w:val="single"/>
          <w:lang w:eastAsia="nl-NL"/>
        </w:rPr>
      </w:pPr>
      <w:r w:rsidRPr="00253BB1">
        <w:rPr>
          <w:b/>
          <w:u w:val="single"/>
          <w:lang w:eastAsia="nl-NL"/>
        </w:rPr>
        <w:t>Ga in kleine groepjes wat rollen spellen spelen en noteer wat nou belangrijk is om een goed gesprek te kunnen voeren, zowel een rol als klant en als verkoper/ster.</w:t>
      </w: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r w:rsidRPr="00253BB1">
        <w:rPr>
          <w:lang w:eastAsia="nl-NL"/>
        </w:rPr>
        <w:t>Rollenspellen kunnen zijn:</w:t>
      </w:r>
    </w:p>
    <w:p w:rsidR="00253BB1" w:rsidRPr="00253BB1" w:rsidRDefault="00253BB1" w:rsidP="00253BB1">
      <w:pPr>
        <w:spacing w:after="0" w:line="360" w:lineRule="auto"/>
        <w:rPr>
          <w:lang w:eastAsia="nl-NL"/>
        </w:rPr>
      </w:pPr>
      <w:r w:rsidRPr="00253BB1">
        <w:rPr>
          <w:lang w:eastAsia="nl-NL"/>
        </w:rPr>
        <w:t>Een klant vraagt informatie over een boeket</w:t>
      </w:r>
    </w:p>
    <w:p w:rsidR="00253BB1" w:rsidRPr="00253BB1" w:rsidRDefault="00253BB1" w:rsidP="00253BB1">
      <w:pPr>
        <w:spacing w:after="0" w:line="360" w:lineRule="auto"/>
        <w:rPr>
          <w:lang w:eastAsia="nl-NL"/>
        </w:rPr>
      </w:pPr>
      <w:r w:rsidRPr="00253BB1">
        <w:rPr>
          <w:lang w:eastAsia="nl-NL"/>
        </w:rPr>
        <w:t>Een klant vraagt informatie over een bloeiende plant</w:t>
      </w:r>
    </w:p>
    <w:p w:rsidR="00253BB1" w:rsidRPr="00253BB1" w:rsidRDefault="00253BB1" w:rsidP="00253BB1">
      <w:pPr>
        <w:spacing w:after="0" w:line="360" w:lineRule="auto"/>
        <w:rPr>
          <w:lang w:eastAsia="nl-NL"/>
        </w:rPr>
      </w:pPr>
      <w:r w:rsidRPr="00253BB1">
        <w:rPr>
          <w:lang w:eastAsia="nl-NL"/>
        </w:rPr>
        <w:t>Idem groene plant</w:t>
      </w:r>
    </w:p>
    <w:p w:rsidR="00253BB1" w:rsidRPr="00253BB1" w:rsidRDefault="00253BB1" w:rsidP="00253BB1">
      <w:pPr>
        <w:spacing w:after="0" w:line="360" w:lineRule="auto"/>
        <w:rPr>
          <w:lang w:eastAsia="nl-NL"/>
        </w:rPr>
      </w:pPr>
      <w:r w:rsidRPr="00253BB1">
        <w:rPr>
          <w:lang w:eastAsia="nl-NL"/>
        </w:rPr>
        <w:t>Idem losse bloemen</w:t>
      </w:r>
    </w:p>
    <w:p w:rsidR="00253BB1" w:rsidRPr="00253BB1" w:rsidRDefault="00253BB1" w:rsidP="00253BB1">
      <w:pPr>
        <w:spacing w:after="0" w:line="360" w:lineRule="auto"/>
        <w:rPr>
          <w:lang w:eastAsia="nl-NL"/>
        </w:rPr>
      </w:pPr>
      <w:r w:rsidRPr="00253BB1">
        <w:rPr>
          <w:lang w:eastAsia="nl-NL"/>
        </w:rPr>
        <w:t>Idem bloemstukje</w:t>
      </w: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r w:rsidRPr="00253BB1">
        <w:rPr>
          <w:lang w:eastAsia="nl-NL"/>
        </w:rPr>
        <w:t>De medewerker stelt hierover vragen aan de klant om het goed te kunnen verkopen o.a.:</w:t>
      </w:r>
    </w:p>
    <w:p w:rsidR="00253BB1" w:rsidRPr="00253BB1" w:rsidRDefault="00253BB1" w:rsidP="00253BB1">
      <w:pPr>
        <w:spacing w:after="0" w:line="360" w:lineRule="auto"/>
        <w:rPr>
          <w:lang w:eastAsia="nl-NL"/>
        </w:rPr>
      </w:pPr>
      <w:r w:rsidRPr="00253BB1">
        <w:rPr>
          <w:lang w:eastAsia="nl-NL"/>
        </w:rPr>
        <w:t>Voor wie zijn de ‘bloemen’….</w:t>
      </w:r>
    </w:p>
    <w:p w:rsidR="00253BB1" w:rsidRPr="00253BB1" w:rsidRDefault="00253BB1" w:rsidP="00253BB1">
      <w:pPr>
        <w:spacing w:after="0" w:line="360" w:lineRule="auto"/>
        <w:rPr>
          <w:lang w:eastAsia="nl-NL"/>
        </w:rPr>
      </w:pPr>
      <w:r w:rsidRPr="00253BB1">
        <w:rPr>
          <w:lang w:eastAsia="nl-NL"/>
        </w:rPr>
        <w:t>Waar komt de plant te staan…</w:t>
      </w:r>
    </w:p>
    <w:p w:rsidR="00253BB1" w:rsidRPr="00253BB1" w:rsidRDefault="00253BB1" w:rsidP="00253BB1">
      <w:pPr>
        <w:spacing w:after="0" w:line="360" w:lineRule="auto"/>
        <w:rPr>
          <w:lang w:eastAsia="nl-NL"/>
        </w:rPr>
      </w:pPr>
      <w:r w:rsidRPr="00253BB1">
        <w:rPr>
          <w:lang w:eastAsia="nl-NL"/>
        </w:rPr>
        <w:t>Welke kleuren vind ze mooi….</w:t>
      </w:r>
    </w:p>
    <w:p w:rsidR="00253BB1" w:rsidRPr="00253BB1" w:rsidRDefault="00253BB1" w:rsidP="00253BB1">
      <w:pPr>
        <w:spacing w:after="0" w:line="360" w:lineRule="auto"/>
        <w:rPr>
          <w:lang w:eastAsia="nl-NL"/>
        </w:rPr>
      </w:pPr>
      <w:r w:rsidRPr="00253BB1">
        <w:rPr>
          <w:lang w:eastAsia="nl-NL"/>
        </w:rPr>
        <w:t>Speelt temperatuur mee?....</w:t>
      </w:r>
      <w:r w:rsidRPr="00253BB1">
        <w:rPr>
          <w:lang w:eastAsia="nl-NL"/>
        </w:rPr>
        <w:tab/>
      </w: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r w:rsidRPr="00253BB1">
        <w:rPr>
          <w:lang w:eastAsia="nl-NL"/>
        </w:rPr>
        <w:t>Hierna klassikaal bespreken met evt. een voorbeeld rollenspel.</w:t>
      </w: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r w:rsidRPr="00253BB1">
        <w:rPr>
          <w:lang w:eastAsia="nl-NL"/>
        </w:rPr>
        <w:t>http://youtu.be/cx2XR2r7wk8</w:t>
      </w:r>
    </w:p>
    <w:p w:rsidR="00253BB1" w:rsidRPr="00253BB1" w:rsidRDefault="00253BB1" w:rsidP="00253BB1">
      <w:pPr>
        <w:spacing w:after="0" w:line="360" w:lineRule="auto"/>
        <w:rPr>
          <w:lang w:eastAsia="nl-NL"/>
        </w:rPr>
      </w:pPr>
      <w:r w:rsidRPr="00253BB1">
        <w:rPr>
          <w:lang w:eastAsia="nl-NL"/>
        </w:rPr>
        <w:t>Voorbeeld laten zien van de kussentjes verkoper van Herman Finkers.</w:t>
      </w: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p>
    <w:p w:rsidR="00253BB1" w:rsidRPr="00253BB1" w:rsidRDefault="00253BB1" w:rsidP="00253BB1">
      <w:pPr>
        <w:spacing w:after="0" w:line="360" w:lineRule="auto"/>
        <w:rPr>
          <w:lang w:eastAsia="nl-NL"/>
        </w:rPr>
      </w:pPr>
    </w:p>
    <w:p w:rsidR="00253BB1" w:rsidRPr="00253BB1" w:rsidRDefault="00253BB1" w:rsidP="00253BB1">
      <w:pPr>
        <w:spacing w:after="0" w:line="240" w:lineRule="auto"/>
        <w:rPr>
          <w:rFonts w:eastAsia="Times New Roman" w:cs="Times New Roman"/>
          <w:szCs w:val="24"/>
          <w:lang w:eastAsia="nl-NL"/>
        </w:rPr>
      </w:pPr>
      <w:r w:rsidRPr="00253BB1">
        <w:rPr>
          <w:rFonts w:eastAsia="Times New Roman" w:cs="Times New Roman"/>
          <w:noProof/>
          <w:szCs w:val="24"/>
          <w:lang w:eastAsia="nl-NL"/>
        </w:rPr>
        <w:drawing>
          <wp:anchor distT="0" distB="0" distL="114300" distR="114300" simplePos="0" relativeHeight="251659264" behindDoc="0" locked="0" layoutInCell="1" allowOverlap="1" wp14:anchorId="10702064" wp14:editId="38975F2A">
            <wp:simplePos x="457200" y="457200"/>
            <wp:positionH relativeFrom="margin">
              <wp:align>left</wp:align>
            </wp:positionH>
            <wp:positionV relativeFrom="margin">
              <wp:align>top</wp:align>
            </wp:positionV>
            <wp:extent cx="1830981" cy="2562097"/>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0981" cy="2562097"/>
                    </a:xfrm>
                    <a:prstGeom prst="rect">
                      <a:avLst/>
                    </a:prstGeom>
                    <a:noFill/>
                    <a:ln>
                      <a:noFill/>
                    </a:ln>
                  </pic:spPr>
                </pic:pic>
              </a:graphicData>
            </a:graphic>
          </wp:anchor>
        </w:drawing>
      </w:r>
    </w:p>
    <w:p w:rsidR="00253BB1" w:rsidRPr="00253BB1" w:rsidRDefault="00253BB1" w:rsidP="00253BB1">
      <w:pPr>
        <w:spacing w:after="0" w:line="240" w:lineRule="auto"/>
        <w:rPr>
          <w:rFonts w:eastAsia="Times New Roman" w:cs="Times New Roman"/>
          <w:szCs w:val="24"/>
          <w:lang w:eastAsia="nl-NL"/>
        </w:rPr>
      </w:pPr>
      <w:r w:rsidRPr="00253BB1">
        <w:rPr>
          <w:rFonts w:eastAsia="Times New Roman" w:cs="Times New Roman"/>
          <w:szCs w:val="24"/>
          <w:lang w:eastAsia="nl-NL"/>
        </w:rPr>
        <w:t>Oriëntatie</w:t>
      </w: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bCs/>
          <w:szCs w:val="24"/>
          <w:lang w:eastAsia="nl-NL"/>
        </w:rPr>
      </w:pPr>
      <w:r w:rsidRPr="00253BB1">
        <w:rPr>
          <w:rFonts w:eastAsia="Times New Roman" w:cs="Times New Roman"/>
          <w:szCs w:val="24"/>
          <w:lang w:eastAsia="nl-NL"/>
        </w:rPr>
        <w:t>Als je een gesprek met iemand voert is er sprake van een doelgerichte communicatie (</w:t>
      </w:r>
      <w:r w:rsidRPr="00253BB1">
        <w:rPr>
          <w:rFonts w:eastAsia="Times New Roman" w:cs="Times New Roman"/>
          <w:bCs/>
          <w:szCs w:val="24"/>
          <w:lang w:eastAsia="nl-NL"/>
        </w:rPr>
        <w:t xml:space="preserve">De definitie van communicatie is: </w:t>
      </w:r>
    </w:p>
    <w:p w:rsidR="00253BB1" w:rsidRPr="00253BB1" w:rsidRDefault="00253BB1" w:rsidP="00253BB1">
      <w:pPr>
        <w:spacing w:after="0" w:line="240" w:lineRule="auto"/>
        <w:rPr>
          <w:rFonts w:eastAsia="Times New Roman" w:cs="Times New Roman"/>
          <w:bCs/>
          <w:szCs w:val="24"/>
          <w:lang w:eastAsia="nl-NL"/>
        </w:rPr>
      </w:pPr>
      <w:r w:rsidRPr="00253BB1">
        <w:rPr>
          <w:rFonts w:eastAsia="Times New Roman" w:cs="Times New Roman"/>
          <w:bCs/>
          <w:szCs w:val="24"/>
          <w:lang w:eastAsia="nl-NL"/>
        </w:rPr>
        <w:t xml:space="preserve">Bedoeld of onbedoeld een bepaalde boodschap overbrengen op iemand anders. </w:t>
      </w:r>
    </w:p>
    <w:p w:rsidR="00253BB1" w:rsidRPr="00253BB1" w:rsidRDefault="00253BB1" w:rsidP="00253BB1">
      <w:pPr>
        <w:spacing w:after="0" w:line="240" w:lineRule="auto"/>
        <w:rPr>
          <w:rFonts w:eastAsia="Times New Roman" w:cs="Times New Roman"/>
          <w:bCs/>
          <w:szCs w:val="24"/>
          <w:lang w:eastAsia="nl-NL"/>
        </w:rPr>
      </w:pPr>
    </w:p>
    <w:p w:rsidR="00253BB1" w:rsidRPr="00253BB1" w:rsidRDefault="00253BB1" w:rsidP="00253BB1">
      <w:pPr>
        <w:spacing w:after="0" w:line="240" w:lineRule="auto"/>
        <w:rPr>
          <w:rFonts w:eastAsia="Times New Roman" w:cs="Times New Roman"/>
          <w:bCs/>
          <w:szCs w:val="24"/>
          <w:lang w:eastAsia="nl-NL"/>
        </w:rPr>
      </w:pPr>
    </w:p>
    <w:p w:rsidR="00253BB1" w:rsidRPr="00253BB1" w:rsidRDefault="00253BB1" w:rsidP="00253BB1">
      <w:pPr>
        <w:spacing w:after="0" w:line="240" w:lineRule="auto"/>
        <w:rPr>
          <w:rFonts w:eastAsia="Times New Roman" w:cs="Times New Roman"/>
          <w:b/>
          <w:szCs w:val="24"/>
          <w:lang w:eastAsia="nl-NL"/>
        </w:rPr>
      </w:pPr>
      <w:r w:rsidRPr="00253BB1">
        <w:rPr>
          <w:rFonts w:eastAsia="Times New Roman" w:cs="Times New Roman"/>
          <w:bCs/>
          <w:szCs w:val="24"/>
          <w:lang w:eastAsia="nl-NL"/>
        </w:rPr>
        <w:t>Deze boodschap bevat informatie, die bestaat uit gedachten, gevoelens en/of gedrag.</w:t>
      </w:r>
    </w:p>
    <w:p w:rsidR="00253BB1" w:rsidRPr="00253BB1" w:rsidRDefault="00253BB1" w:rsidP="00253BB1">
      <w:pPr>
        <w:spacing w:after="0" w:line="240" w:lineRule="auto"/>
        <w:rPr>
          <w:rFonts w:eastAsia="Times New Roman" w:cs="Times New Roman"/>
          <w:b/>
          <w:szCs w:val="24"/>
          <w:u w:val="single"/>
          <w:lang w:eastAsia="nl-NL"/>
        </w:rPr>
      </w:pPr>
    </w:p>
    <w:p w:rsidR="00253BB1" w:rsidRPr="00253BB1" w:rsidRDefault="00253BB1" w:rsidP="00253BB1">
      <w:pPr>
        <w:spacing w:after="0" w:line="240" w:lineRule="auto"/>
        <w:rPr>
          <w:rFonts w:eastAsia="Times New Roman" w:cs="Times New Roman"/>
          <w:b/>
          <w:szCs w:val="24"/>
          <w:u w:val="single"/>
          <w:lang w:eastAsia="nl-NL"/>
        </w:rPr>
      </w:pPr>
    </w:p>
    <w:p w:rsidR="00253BB1" w:rsidRPr="00253BB1" w:rsidRDefault="00253BB1" w:rsidP="00253BB1">
      <w:pPr>
        <w:spacing w:after="0" w:line="240" w:lineRule="auto"/>
        <w:rPr>
          <w:rFonts w:eastAsia="Times New Roman" w:cs="Times New Roman"/>
          <w:b/>
          <w:szCs w:val="24"/>
          <w:u w:val="single"/>
          <w:lang w:eastAsia="nl-NL"/>
        </w:rPr>
      </w:pPr>
    </w:p>
    <w:p w:rsidR="00253BB1" w:rsidRPr="00253BB1" w:rsidRDefault="00253BB1" w:rsidP="00253BB1">
      <w:pPr>
        <w:spacing w:after="0" w:line="240" w:lineRule="auto"/>
        <w:rPr>
          <w:rFonts w:eastAsia="Times New Roman" w:cs="Times New Roman"/>
          <w:b/>
          <w:szCs w:val="24"/>
          <w:u w:val="single"/>
          <w:lang w:eastAsia="nl-NL"/>
        </w:rPr>
      </w:pPr>
      <w:r w:rsidRPr="00253BB1">
        <w:rPr>
          <w:rFonts w:eastAsia="Times New Roman" w:cs="Times New Roman"/>
          <w:b/>
          <w:szCs w:val="24"/>
          <w:u w:val="single"/>
          <w:lang w:eastAsia="nl-NL"/>
        </w:rPr>
        <w:t>Omschrijf het begrip communicatie in je eigen woorden!</w:t>
      </w:r>
    </w:p>
    <w:p w:rsidR="00253BB1" w:rsidRPr="00253BB1" w:rsidRDefault="00253BB1" w:rsidP="00253BB1">
      <w:pPr>
        <w:spacing w:after="0" w:line="240" w:lineRule="auto"/>
        <w:rPr>
          <w:rFonts w:eastAsia="Times New Roman" w:cs="Times New Roman"/>
          <w:b/>
          <w:szCs w:val="24"/>
          <w:lang w:eastAsia="nl-NL"/>
        </w:rPr>
      </w:pPr>
    </w:p>
    <w:p w:rsidR="00253BB1" w:rsidRPr="00253BB1" w:rsidRDefault="00253BB1" w:rsidP="00253BB1">
      <w:pPr>
        <w:spacing w:after="0" w:line="240" w:lineRule="auto"/>
        <w:rPr>
          <w:rFonts w:eastAsia="Times New Roman" w:cs="Times New Roman"/>
          <w:b/>
          <w:szCs w:val="24"/>
          <w:lang w:eastAsia="nl-NL"/>
        </w:rPr>
      </w:pPr>
      <w:r w:rsidRPr="00253BB1">
        <w:rPr>
          <w:rFonts w:eastAsia="Times New Roman" w:cs="Times New Roman"/>
          <w:b/>
          <w:szCs w:val="24"/>
          <w:lang w:eastAsia="nl-NL"/>
        </w:rPr>
        <w:t>Uitvoering</w:t>
      </w:r>
    </w:p>
    <w:p w:rsidR="00253BB1" w:rsidRPr="00253BB1" w:rsidRDefault="00253BB1" w:rsidP="00253BB1">
      <w:pPr>
        <w:spacing w:after="0" w:line="240" w:lineRule="auto"/>
        <w:rPr>
          <w:rFonts w:eastAsia="Times New Roman" w:cs="Times New Roman"/>
          <w:szCs w:val="24"/>
          <w:lang w:eastAsia="nl-NL"/>
        </w:rPr>
      </w:pPr>
      <w:r w:rsidRPr="00253BB1">
        <w:rPr>
          <w:rFonts w:eastAsia="Times New Roman" w:cs="Times New Roman"/>
          <w:szCs w:val="24"/>
          <w:lang w:eastAsia="nl-NL"/>
        </w:rPr>
        <w:t xml:space="preserve">In het verkeer wordt onderscheid gemaakt tussen eenrichtings- en tweerichtingsverkeer. </w:t>
      </w:r>
    </w:p>
    <w:p w:rsidR="00253BB1" w:rsidRPr="00253BB1" w:rsidRDefault="00253BB1" w:rsidP="00253BB1">
      <w:pPr>
        <w:spacing w:after="0" w:line="240" w:lineRule="auto"/>
        <w:rPr>
          <w:rFonts w:eastAsia="Times New Roman" w:cs="Times New Roman"/>
          <w:szCs w:val="24"/>
          <w:lang w:eastAsia="nl-NL"/>
        </w:rPr>
      </w:pPr>
      <w:r w:rsidRPr="00253BB1">
        <w:rPr>
          <w:rFonts w:eastAsia="Times New Roman" w:cs="Times New Roman"/>
          <w:szCs w:val="24"/>
          <w:lang w:eastAsia="nl-NL"/>
        </w:rPr>
        <w:t xml:space="preserve">In een gesprek is daar ook sprake van. </w:t>
      </w: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b/>
          <w:szCs w:val="24"/>
          <w:lang w:eastAsia="nl-NL"/>
        </w:rPr>
      </w:pPr>
      <w:r w:rsidRPr="00253BB1">
        <w:rPr>
          <w:rFonts w:eastAsia="Times New Roman" w:cs="Times New Roman"/>
          <w:b/>
          <w:szCs w:val="24"/>
          <w:lang w:eastAsia="nl-NL"/>
        </w:rPr>
        <w:t>Praatje &lt;––&gt; Gesprek</w:t>
      </w: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b/>
          <w:szCs w:val="24"/>
          <w:u w:val="single"/>
          <w:lang w:eastAsia="nl-NL"/>
        </w:rPr>
      </w:pPr>
      <w:r w:rsidRPr="00253BB1">
        <w:rPr>
          <w:rFonts w:eastAsia="Times New Roman" w:cs="Times New Roman"/>
          <w:b/>
          <w:szCs w:val="24"/>
          <w:u w:val="single"/>
          <w:lang w:eastAsia="nl-NL"/>
        </w:rPr>
        <w:t>Geef een voorbeeld van een praatje dat je op deze dag hebt gevoerd.</w:t>
      </w: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b/>
          <w:szCs w:val="24"/>
          <w:u w:val="single"/>
          <w:lang w:eastAsia="nl-NL"/>
        </w:rPr>
      </w:pPr>
      <w:r w:rsidRPr="00253BB1">
        <w:rPr>
          <w:rFonts w:eastAsia="Times New Roman" w:cs="Times New Roman"/>
          <w:b/>
          <w:szCs w:val="24"/>
          <w:u w:val="single"/>
          <w:lang w:eastAsia="nl-NL"/>
        </w:rPr>
        <w:t>Geef een voorbeeld van een gesprek dat je op deze dag hebt gevoerd.</w:t>
      </w: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szCs w:val="24"/>
          <w:lang w:eastAsia="nl-NL"/>
        </w:rPr>
      </w:pPr>
    </w:p>
    <w:p w:rsidR="00253BB1" w:rsidRPr="00253BB1" w:rsidRDefault="00253BB1" w:rsidP="00253BB1">
      <w:pPr>
        <w:spacing w:after="0" w:line="240" w:lineRule="auto"/>
        <w:rPr>
          <w:rFonts w:eastAsia="Times New Roman" w:cs="Times New Roman"/>
          <w:szCs w:val="24"/>
          <w:lang w:eastAsia="nl-NL"/>
        </w:rPr>
      </w:pPr>
    </w:p>
    <w:p w:rsidR="00F26787" w:rsidRPr="00F26787" w:rsidRDefault="00F26787" w:rsidP="00F26787">
      <w:pPr>
        <w:pStyle w:val="Kop2"/>
        <w:rPr>
          <w:rFonts w:eastAsia="Times New Roman"/>
          <w:lang w:eastAsia="nl-NL"/>
        </w:rPr>
      </w:pPr>
      <w:bookmarkStart w:id="3" w:name="_Toc461534394"/>
      <w:r w:rsidRPr="00F26787">
        <w:rPr>
          <w:rFonts w:eastAsia="Times New Roman"/>
          <w:lang w:eastAsia="nl-NL"/>
        </w:rPr>
        <w:lastRenderedPageBreak/>
        <w:t>Opdracht 2 Luisteren</w:t>
      </w:r>
      <w:bookmarkEnd w:id="3"/>
    </w:p>
    <w:p w:rsidR="00F26787" w:rsidRPr="00F26787" w:rsidRDefault="00F26787" w:rsidP="00F26787">
      <w:pPr>
        <w:spacing w:after="0" w:line="240" w:lineRule="auto"/>
        <w:rPr>
          <w:rFonts w:eastAsia="Times New Roman" w:cs="Times New Roman"/>
          <w:szCs w:val="24"/>
          <w:lang w:eastAsia="nl-NL"/>
        </w:rPr>
      </w:pPr>
      <w:r w:rsidRPr="00F26787">
        <w:rPr>
          <w:rFonts w:eastAsia="Times New Roman" w:cs="Times New Roman"/>
          <w:szCs w:val="24"/>
          <w:lang w:eastAsia="nl-NL"/>
        </w:rPr>
        <w:drawing>
          <wp:inline distT="0" distB="0" distL="0" distR="0" wp14:anchorId="6F62AEF6" wp14:editId="37DF0A94">
            <wp:extent cx="3169486" cy="1633749"/>
            <wp:effectExtent l="0" t="0" r="0" b="5080"/>
            <wp:docPr id="48" name="Afbeelding 48" descr="luis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iste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4094" cy="1661897"/>
                    </a:xfrm>
                    <a:prstGeom prst="rect">
                      <a:avLst/>
                    </a:prstGeom>
                    <a:noFill/>
                    <a:ln>
                      <a:noFill/>
                    </a:ln>
                  </pic:spPr>
                </pic:pic>
              </a:graphicData>
            </a:graphic>
          </wp:inline>
        </w:drawing>
      </w:r>
    </w:p>
    <w:p w:rsidR="00F26787" w:rsidRPr="00F26787" w:rsidRDefault="00F26787" w:rsidP="00F26787">
      <w:pPr>
        <w:spacing w:after="0" w:line="360" w:lineRule="auto"/>
        <w:rPr>
          <w:rFonts w:eastAsia="Times New Roman" w:cs="Times New Roman"/>
          <w:b/>
          <w:szCs w:val="24"/>
          <w:lang w:eastAsia="nl-NL"/>
        </w:rPr>
      </w:pPr>
      <w:r w:rsidRPr="00F26787">
        <w:rPr>
          <w:rFonts w:eastAsia="Times New Roman" w:cs="Times New Roman"/>
          <w:b/>
          <w:szCs w:val="24"/>
          <w:lang w:eastAsia="nl-NL"/>
        </w:rPr>
        <w:t>Oriëntatie</w:t>
      </w:r>
    </w:p>
    <w:p w:rsidR="00F26787" w:rsidRPr="00F26787" w:rsidRDefault="00F26787" w:rsidP="00F26787">
      <w:pPr>
        <w:spacing w:after="0" w:line="360" w:lineRule="auto"/>
        <w:rPr>
          <w:rFonts w:eastAsia="Times New Roman" w:cs="Times New Roman"/>
          <w:szCs w:val="24"/>
          <w:lang w:eastAsia="nl-NL"/>
        </w:rPr>
      </w:pP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In een gesprek is het belangrijk dat de ander aandacht krijgt. Die ander zal het direct</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merken als jij je aandacht er niet helemaal bij hebt. Met luisteren en een goed</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oogcontact let je op wat iemand zegt. Je luistert naar de verbale uitdrukking en kijkt</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naar de non-verbale uitdrukking. Door het maken van onderstaande vragen wordt je</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het een en ander duidelijk.</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 xml:space="preserve">    </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Beantwoord onderstaande vragen met behulp van informatie over dit onderwerp</w:t>
      </w:r>
    </w:p>
    <w:p w:rsidR="00F26787" w:rsidRPr="00F26787" w:rsidRDefault="00F26787" w:rsidP="00F26787">
      <w:pPr>
        <w:spacing w:after="0" w:line="360" w:lineRule="auto"/>
        <w:rPr>
          <w:rFonts w:eastAsia="Times New Roman" w:cs="Times New Roman"/>
          <w:b/>
          <w:szCs w:val="24"/>
          <w:u w:val="single"/>
          <w:lang w:eastAsia="nl-NL"/>
        </w:rPr>
      </w:pPr>
      <w:r w:rsidRPr="00F26787">
        <w:rPr>
          <w:rFonts w:eastAsia="Times New Roman" w:cs="Times New Roman"/>
          <w:b/>
          <w:szCs w:val="24"/>
          <w:u w:val="single"/>
          <w:lang w:eastAsia="nl-NL"/>
        </w:rPr>
        <w:t xml:space="preserve">1 Wat is het verschil tussen iets horen en naar iets luisteren? </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 xml:space="preserve">Omschrijf dit in je eigen woorden. </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b/>
          <w:szCs w:val="24"/>
          <w:u w:val="single"/>
          <w:lang w:eastAsia="nl-NL"/>
        </w:rPr>
        <w:t>2 Waar let je op als je luistert naar iemand waarmee je in gesprek bent?</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Omschrijf dit in je eigen woorden.</w:t>
      </w:r>
    </w:p>
    <w:p w:rsidR="00F26787" w:rsidRPr="00F26787" w:rsidRDefault="00F26787" w:rsidP="00F26787">
      <w:pPr>
        <w:spacing w:after="0" w:line="360" w:lineRule="auto"/>
        <w:rPr>
          <w:rFonts w:eastAsia="Times New Roman" w:cs="Times New Roman"/>
          <w:b/>
          <w:szCs w:val="24"/>
          <w:u w:val="single"/>
          <w:lang w:eastAsia="nl-NL"/>
        </w:rPr>
      </w:pPr>
      <w:r w:rsidRPr="00F26787">
        <w:rPr>
          <w:rFonts w:eastAsia="Times New Roman" w:cs="Times New Roman"/>
          <w:b/>
          <w:szCs w:val="24"/>
          <w:u w:val="single"/>
          <w:lang w:eastAsia="nl-NL"/>
        </w:rPr>
        <w:t>3 Welke zaken vragen, naast het luisteren, ook aandacht tijdens een gesprek?</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Omschrijf dit in je eigen woorden. B.v. dat je lekker ruikt (en niet naar transpiratie)!!</w:t>
      </w:r>
    </w:p>
    <w:p w:rsidR="00F26787" w:rsidRPr="00F26787" w:rsidRDefault="00F26787" w:rsidP="00F26787">
      <w:pPr>
        <w:spacing w:after="0" w:line="360" w:lineRule="auto"/>
        <w:rPr>
          <w:rFonts w:eastAsia="Times New Roman" w:cs="Times New Roman"/>
          <w:b/>
          <w:szCs w:val="24"/>
          <w:u w:val="single"/>
          <w:lang w:eastAsia="nl-NL"/>
        </w:rPr>
      </w:pPr>
      <w:r w:rsidRPr="00F26787">
        <w:rPr>
          <w:rFonts w:eastAsia="Times New Roman" w:cs="Times New Roman"/>
          <w:b/>
          <w:szCs w:val="24"/>
          <w:u w:val="single"/>
          <w:lang w:eastAsia="nl-NL"/>
        </w:rPr>
        <w:t>4 Wat is het verschil tussen verbale en non-verbale uitdrukkingen?</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 xml:space="preserve">Omschrijf op de volgende blz. onder de foto’s een </w:t>
      </w:r>
      <w:proofErr w:type="spellStart"/>
      <w:r w:rsidRPr="00F26787">
        <w:rPr>
          <w:rFonts w:eastAsia="Times New Roman" w:cs="Times New Roman"/>
          <w:szCs w:val="24"/>
          <w:lang w:eastAsia="nl-NL"/>
        </w:rPr>
        <w:t>smiley</w:t>
      </w:r>
      <w:proofErr w:type="spellEnd"/>
      <w:r w:rsidRPr="00F26787">
        <w:rPr>
          <w:rFonts w:eastAsia="Times New Roman" w:cs="Times New Roman"/>
          <w:szCs w:val="24"/>
          <w:lang w:eastAsia="nl-NL"/>
        </w:rPr>
        <w:t xml:space="preserve"> die past bij de gezichtsuitdrukking.</w:t>
      </w:r>
    </w:p>
    <w:p w:rsidR="00F26787" w:rsidRPr="00F26787" w:rsidRDefault="00F26787" w:rsidP="00F26787">
      <w:pPr>
        <w:spacing w:after="0" w:line="360" w:lineRule="auto"/>
        <w:rPr>
          <w:rFonts w:eastAsia="Times New Roman" w:cs="Times New Roman"/>
          <w:b/>
          <w:szCs w:val="24"/>
          <w:u w:val="single"/>
          <w:lang w:eastAsia="nl-NL"/>
        </w:rPr>
      </w:pPr>
    </w:p>
    <w:p w:rsidR="00F26787" w:rsidRPr="00F26787" w:rsidRDefault="00F26787" w:rsidP="00F26787">
      <w:pPr>
        <w:spacing w:after="0" w:line="360" w:lineRule="auto"/>
        <w:rPr>
          <w:rFonts w:eastAsia="Times New Roman" w:cs="Times New Roman"/>
          <w:b/>
          <w:szCs w:val="24"/>
          <w:u w:val="single"/>
          <w:lang w:eastAsia="nl-NL"/>
        </w:rPr>
      </w:pPr>
    </w:p>
    <w:p w:rsidR="00F26787" w:rsidRPr="00F26787" w:rsidRDefault="00F26787" w:rsidP="00F26787">
      <w:pPr>
        <w:spacing w:after="0" w:line="240" w:lineRule="auto"/>
        <w:rPr>
          <w:rFonts w:eastAsia="Times New Roman" w:cs="Times New Roman"/>
          <w:szCs w:val="24"/>
          <w:lang w:eastAsia="nl-NL"/>
        </w:rPr>
      </w:pPr>
      <w:r w:rsidRPr="00F26787">
        <w:rPr>
          <w:rFonts w:eastAsia="Times New Roman" w:cs="Times New Roman"/>
          <w:szCs w:val="24"/>
          <w:lang w:eastAsia="nl-NL"/>
        </w:rPr>
        <w:lastRenderedPageBreak/>
        <w:drawing>
          <wp:inline distT="0" distB="0" distL="0" distR="0" wp14:anchorId="02A5A94F" wp14:editId="285CF180">
            <wp:extent cx="5931506" cy="4390845"/>
            <wp:effectExtent l="0" t="0" r="0" b="0"/>
            <wp:docPr id="42" name="Afbeelding 42" descr="http://t2.gstatic.com/images?q=tbn:ANd9GcS3823Nc9Ku-U5FY-gcjhr4S8QNBNmkDg6HdraAlPeUfvhoIJ9e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S3823Nc9Ku-U5FY-gcjhr4S8QNBNmkDg6HdraAlPeUfvhoIJ9e1Q">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965" cy="4502224"/>
                    </a:xfrm>
                    <a:prstGeom prst="rect">
                      <a:avLst/>
                    </a:prstGeom>
                    <a:noFill/>
                    <a:ln>
                      <a:noFill/>
                    </a:ln>
                  </pic:spPr>
                </pic:pic>
              </a:graphicData>
            </a:graphic>
          </wp:inline>
        </w:drawing>
      </w:r>
    </w:p>
    <w:p w:rsidR="00F26787" w:rsidRPr="00F26787" w:rsidRDefault="00F26787" w:rsidP="00F26787">
      <w:pPr>
        <w:spacing w:after="0" w:line="240" w:lineRule="auto"/>
        <w:rPr>
          <w:rFonts w:eastAsia="Times New Roman" w:cs="Times New Roman"/>
          <w:szCs w:val="24"/>
          <w:lang w:eastAsia="nl-NL"/>
        </w:rPr>
      </w:pPr>
    </w:p>
    <w:p w:rsidR="00F26787" w:rsidRPr="00F26787" w:rsidRDefault="00F26787" w:rsidP="00F26787">
      <w:pPr>
        <w:spacing w:after="0" w:line="240" w:lineRule="auto"/>
        <w:rPr>
          <w:rFonts w:eastAsia="Times New Roman" w:cs="Times New Roman"/>
          <w:szCs w:val="24"/>
          <w:lang w:eastAsia="nl-NL"/>
        </w:rPr>
      </w:pPr>
      <w:r w:rsidRPr="00F26787">
        <w:rPr>
          <w:rFonts w:eastAsia="Times New Roman" w:cs="Times New Roman"/>
          <w:szCs w:val="24"/>
          <w:lang w:eastAsia="nl-NL"/>
        </w:rPr>
        <w:drawing>
          <wp:inline distT="0" distB="0" distL="0" distR="0" wp14:anchorId="10A97F04" wp14:editId="517A79D2">
            <wp:extent cx="4347581" cy="1451289"/>
            <wp:effectExtent l="0" t="0" r="0" b="0"/>
            <wp:docPr id="2" name="Afbeelding 2" descr="http://www.vsi.eu/public/files/images/Smileys.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si.eu/public/files/images/Smileys.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345" cy="1456885"/>
                    </a:xfrm>
                    <a:prstGeom prst="rect">
                      <a:avLst/>
                    </a:prstGeom>
                    <a:noFill/>
                    <a:ln>
                      <a:noFill/>
                    </a:ln>
                  </pic:spPr>
                </pic:pic>
              </a:graphicData>
            </a:graphic>
          </wp:inline>
        </w:drawing>
      </w:r>
    </w:p>
    <w:p w:rsidR="00F26787" w:rsidRPr="00F26787" w:rsidRDefault="00F26787" w:rsidP="00F26787">
      <w:pPr>
        <w:spacing w:after="0" w:line="240" w:lineRule="auto"/>
        <w:rPr>
          <w:rFonts w:eastAsia="Times New Roman" w:cs="Times New Roman"/>
          <w:szCs w:val="24"/>
          <w:lang w:eastAsia="nl-NL"/>
        </w:rPr>
      </w:pPr>
      <w:r w:rsidRPr="00F26787">
        <w:rPr>
          <w:rFonts w:eastAsia="Times New Roman" w:cs="Times New Roman"/>
          <w:szCs w:val="24"/>
          <w:lang w:eastAsia="nl-NL"/>
        </w:rPr>
        <w:tab/>
      </w:r>
      <w:r w:rsidRPr="00F26787">
        <w:rPr>
          <w:rFonts w:eastAsia="Times New Roman" w:cs="Times New Roman"/>
          <w:szCs w:val="24"/>
          <w:lang w:eastAsia="nl-NL"/>
        </w:rPr>
        <w:tab/>
      </w:r>
      <w:r w:rsidRPr="00F26787">
        <w:rPr>
          <w:rFonts w:eastAsia="Times New Roman" w:cs="Times New Roman"/>
          <w:szCs w:val="24"/>
          <w:lang w:eastAsia="nl-NL"/>
        </w:rPr>
        <w:tab/>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Zorg dat je de onderstaande aandachtspunten goed heb doorgelezen!!</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Voer deze opdracht met een klasgenoot uit.</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Goed luisteren is een eerste vereiste voor een goede communicatie. De aandachtspunten voor goed en actief luisteren zijn:</w:t>
      </w:r>
    </w:p>
    <w:p w:rsidR="00F26787" w:rsidRPr="00F26787" w:rsidRDefault="00F26787" w:rsidP="00F26787">
      <w:pPr>
        <w:spacing w:after="0" w:line="360" w:lineRule="auto"/>
        <w:rPr>
          <w:rFonts w:eastAsia="Times New Roman" w:cs="Times New Roman"/>
          <w:szCs w:val="24"/>
          <w:lang w:eastAsia="nl-NL"/>
        </w:rPr>
      </w:pP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Aandachtspunten voor actief luisteren:</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Kijk de ander aan als hij/zij praat.</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Stel vragen ter verduidelijking van wat de ander zegt.</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Val de ander niet in de rede.</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Herhaal sommige dingen die de ander zegt.</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lastRenderedPageBreak/>
        <w:t xml:space="preserve"> Geef blijk van belangstelling door naar de gevoelens van de ander te vragen.</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Blijf bij hetzelfde onderwerp totdat de ander al zijn gedachten onder woorden </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heeft gebracht.</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Wees evenwichtig en kalm.</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Jaag de ander niet op, wees ontspannen.</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Reageer met hoofdknikjes, een glimlach of door te ‘hummen’.</w:t>
      </w:r>
    </w:p>
    <w:p w:rsidR="00F26787" w:rsidRPr="00F26787" w:rsidRDefault="00F26787" w:rsidP="00F26787">
      <w:pPr>
        <w:numPr>
          <w:ilvl w:val="0"/>
          <w:numId w:val="9"/>
        </w:numPr>
        <w:spacing w:after="0" w:line="360" w:lineRule="auto"/>
        <w:rPr>
          <w:rFonts w:eastAsia="Times New Roman" w:cs="Times New Roman"/>
          <w:szCs w:val="24"/>
          <w:lang w:eastAsia="nl-NL"/>
        </w:rPr>
      </w:pPr>
      <w:r w:rsidRPr="00F26787">
        <w:rPr>
          <w:rFonts w:eastAsia="Times New Roman" w:cs="Times New Roman"/>
          <w:szCs w:val="24"/>
          <w:lang w:eastAsia="nl-NL"/>
        </w:rPr>
        <w:t xml:space="preserve"> Let voortdurend op (niet met arendsogen).</w:t>
      </w:r>
    </w:p>
    <w:p w:rsidR="00F26787" w:rsidRPr="00F26787" w:rsidRDefault="00F26787" w:rsidP="00F26787">
      <w:pPr>
        <w:spacing w:after="0" w:line="360" w:lineRule="auto"/>
        <w:rPr>
          <w:rFonts w:eastAsia="Times New Roman" w:cs="Times New Roman"/>
          <w:szCs w:val="24"/>
          <w:lang w:eastAsia="nl-NL"/>
        </w:rPr>
      </w:pP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Wat moet je doen?</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1 Observeer het gesprek van twee studiegenoten.</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2 Beschrijf in het kort de inhoud van het gesprek.</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3 Omschrijf de luisterhouding (hoe zitten de personen erbij)</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4 Omschrijf de verbale en non-verbale uitdrukking.</w:t>
      </w:r>
    </w:p>
    <w:p w:rsidR="00F26787" w:rsidRPr="00F26787" w:rsidRDefault="00F26787" w:rsidP="00F26787">
      <w:pPr>
        <w:spacing w:after="0" w:line="360" w:lineRule="auto"/>
        <w:rPr>
          <w:rFonts w:eastAsia="Times New Roman" w:cs="Times New Roman"/>
          <w:szCs w:val="24"/>
          <w:lang w:eastAsia="nl-NL"/>
        </w:rPr>
      </w:pPr>
      <w:r w:rsidRPr="00F26787">
        <w:rPr>
          <w:rFonts w:eastAsia="Times New Roman" w:cs="Times New Roman"/>
          <w:szCs w:val="24"/>
          <w:lang w:eastAsia="nl-NL"/>
        </w:rPr>
        <w:t>5 Geef je conclusie met betrekking tot ‘het luisteren’.</w:t>
      </w:r>
    </w:p>
    <w:p w:rsidR="00F26787" w:rsidRPr="00F26787" w:rsidRDefault="00F26787" w:rsidP="00F26787">
      <w:pPr>
        <w:spacing w:after="0" w:line="240" w:lineRule="auto"/>
        <w:rPr>
          <w:rFonts w:eastAsia="Times New Roman" w:cs="Times New Roman"/>
          <w:szCs w:val="24"/>
          <w:lang w:eastAsia="nl-NL"/>
        </w:rPr>
      </w:pPr>
    </w:p>
    <w:p w:rsidR="00F26787" w:rsidRPr="00F26787" w:rsidRDefault="00F26787" w:rsidP="00F26787">
      <w:pPr>
        <w:spacing w:after="0" w:line="240" w:lineRule="auto"/>
        <w:rPr>
          <w:rFonts w:eastAsia="Times New Roman" w:cs="Times New Roman"/>
          <w:szCs w:val="24"/>
          <w:lang w:eastAsia="nl-NL"/>
        </w:rPr>
      </w:pPr>
    </w:p>
    <w:p w:rsidR="00693932" w:rsidRPr="00693932" w:rsidRDefault="00693932" w:rsidP="00693932">
      <w:pPr>
        <w:pStyle w:val="Kop2"/>
        <w:rPr>
          <w:rFonts w:eastAsia="Times New Roman"/>
          <w:lang w:eastAsia="nl-NL"/>
        </w:rPr>
      </w:pPr>
      <w:bookmarkStart w:id="4" w:name="_Toc461534395"/>
      <w:r w:rsidRPr="00693932">
        <w:rPr>
          <w:rFonts w:eastAsia="Times New Roman"/>
          <w:lang w:eastAsia="nl-NL"/>
        </w:rPr>
        <w:t>Opdracht 3  Spreken</w:t>
      </w:r>
      <w:bookmarkEnd w:id="4"/>
    </w:p>
    <w:p w:rsidR="00693932" w:rsidRPr="00693932" w:rsidRDefault="00693932" w:rsidP="00693932">
      <w:pPr>
        <w:spacing w:after="0" w:line="240" w:lineRule="auto"/>
        <w:rPr>
          <w:rFonts w:eastAsia="Times New Roman" w:cs="Times New Roman"/>
          <w:b/>
          <w:szCs w:val="24"/>
          <w:lang w:eastAsia="nl-NL"/>
        </w:rPr>
      </w:pPr>
    </w:p>
    <w:p w:rsidR="00693932" w:rsidRPr="00693932" w:rsidRDefault="00693932" w:rsidP="00693932">
      <w:pPr>
        <w:spacing w:after="0" w:line="360" w:lineRule="auto"/>
        <w:rPr>
          <w:rFonts w:eastAsia="Times New Roman" w:cs="Times New Roman"/>
          <w:b/>
          <w:szCs w:val="24"/>
          <w:lang w:eastAsia="nl-NL"/>
        </w:rPr>
      </w:pPr>
      <w:r w:rsidRPr="00693932">
        <w:rPr>
          <w:rFonts w:eastAsia="Times New Roman" w:cs="Times New Roman"/>
          <w:b/>
          <w:szCs w:val="24"/>
          <w:lang w:eastAsia="nl-NL"/>
        </w:rPr>
        <w:t>Oriëntatie</w:t>
      </w:r>
    </w:p>
    <w:p w:rsidR="00693932" w:rsidRPr="00693932" w:rsidRDefault="00693932" w:rsidP="00693932">
      <w:pPr>
        <w:spacing w:after="0" w:line="360" w:lineRule="auto"/>
        <w:rPr>
          <w:rFonts w:eastAsia="Times New Roman" w:cs="Times New Roman"/>
          <w:b/>
          <w:i/>
          <w:szCs w:val="24"/>
          <w:lang w:eastAsia="nl-NL"/>
        </w:rPr>
      </w:pPr>
      <w:r w:rsidRPr="00693932">
        <w:rPr>
          <w:rFonts w:eastAsia="Times New Roman" w:cs="Times New Roman"/>
          <w:szCs w:val="24"/>
          <w:lang w:eastAsia="nl-NL"/>
        </w:rPr>
        <w:t xml:space="preserve">Een goede verkoopmedewerker vraagt zich steeds af: wat is de behoefte van </w:t>
      </w:r>
      <w:r w:rsidRPr="00693932">
        <w:rPr>
          <w:rFonts w:eastAsia="Times New Roman" w:cs="Times New Roman"/>
          <w:b/>
          <w:i/>
          <w:szCs w:val="24"/>
          <w:lang w:eastAsia="nl-NL"/>
        </w:rPr>
        <w:t>deze</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klant en op welke wijze kan ik het beste mijn boodschap op die klant, met zijn</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specifieke behoeften, overbrengen. Hierbij is een goede articulatie, intonatie en het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maken van de juiste gebaren op het juiste moment (gesticuleren) erg belangrijk.</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In deze les oefen je in een gesprek met studiegenoten de volgende begrippen:</w:t>
      </w:r>
    </w:p>
    <w:p w:rsidR="00693932" w:rsidRPr="00693932" w:rsidRDefault="00693932" w:rsidP="00693932">
      <w:pPr>
        <w:numPr>
          <w:ilvl w:val="0"/>
          <w:numId w:val="10"/>
        </w:numPr>
        <w:spacing w:after="0" w:line="360" w:lineRule="auto"/>
        <w:rPr>
          <w:rFonts w:eastAsia="Times New Roman" w:cs="Times New Roman"/>
          <w:szCs w:val="24"/>
          <w:lang w:eastAsia="nl-NL"/>
        </w:rPr>
      </w:pPr>
      <w:r w:rsidRPr="00693932">
        <w:rPr>
          <w:rFonts w:eastAsia="Times New Roman" w:cs="Times New Roman"/>
          <w:szCs w:val="24"/>
          <w:lang w:eastAsia="nl-NL"/>
        </w:rPr>
        <w:t>articulatie</w:t>
      </w:r>
    </w:p>
    <w:p w:rsidR="00693932" w:rsidRPr="00693932" w:rsidRDefault="00693932" w:rsidP="00693932">
      <w:pPr>
        <w:numPr>
          <w:ilvl w:val="0"/>
          <w:numId w:val="10"/>
        </w:numPr>
        <w:spacing w:after="0" w:line="360" w:lineRule="auto"/>
        <w:rPr>
          <w:rFonts w:eastAsia="Times New Roman" w:cs="Times New Roman"/>
          <w:szCs w:val="24"/>
          <w:lang w:eastAsia="nl-NL"/>
        </w:rPr>
      </w:pPr>
      <w:r w:rsidRPr="00693932">
        <w:rPr>
          <w:rFonts w:eastAsia="Times New Roman" w:cs="Times New Roman"/>
          <w:szCs w:val="24"/>
          <w:lang w:eastAsia="nl-NL"/>
        </w:rPr>
        <w:t>intonatie</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lastRenderedPageBreak/>
        <w:drawing>
          <wp:inline distT="0" distB="0" distL="0" distR="0" wp14:anchorId="7CBB7649" wp14:editId="3EB5BD30">
            <wp:extent cx="4218267" cy="2104914"/>
            <wp:effectExtent l="0" t="0" r="0" b="0"/>
            <wp:docPr id="49" name="Afbeelding 49" descr="Default_sprekenluis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fault_sprekenluiste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0511" cy="2116014"/>
                    </a:xfrm>
                    <a:prstGeom prst="rect">
                      <a:avLst/>
                    </a:prstGeom>
                    <a:noFill/>
                    <a:ln>
                      <a:noFill/>
                    </a:ln>
                  </pic:spPr>
                </pic:pic>
              </a:graphicData>
            </a:graphic>
          </wp:inline>
        </w:drawing>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b/>
          <w:szCs w:val="24"/>
          <w:lang w:eastAsia="nl-NL"/>
        </w:rPr>
      </w:pPr>
      <w:r w:rsidRPr="00693932">
        <w:rPr>
          <w:rFonts w:eastAsia="Times New Roman" w:cs="Times New Roman"/>
          <w:b/>
          <w:szCs w:val="24"/>
          <w:lang w:eastAsia="nl-NL"/>
        </w:rPr>
        <w:t>Uitvoering</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 xml:space="preserve">Vorm een groepjes van drie leerlingen. </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 xml:space="preserve">Elke leerling kiest een van de drie aandachtspunten en oefent dit in een gesprekje, </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 xml:space="preserve">waarin het gekozen begrip in een overdreven vorm wordt weergegeven. </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Tijdens het oefenen geef je elkaar instructies.</w:t>
      </w:r>
    </w:p>
    <w:p w:rsidR="00693932" w:rsidRPr="00693932" w:rsidRDefault="00693932" w:rsidP="00693932">
      <w:pPr>
        <w:spacing w:after="0" w:line="360" w:lineRule="auto"/>
        <w:rPr>
          <w:rFonts w:eastAsia="Times New Roman" w:cs="Times New Roman"/>
          <w:b/>
          <w:szCs w:val="24"/>
          <w:u w:val="single"/>
          <w:lang w:eastAsia="nl-NL"/>
        </w:rPr>
      </w:pPr>
    </w:p>
    <w:p w:rsidR="00693932" w:rsidRPr="00693932" w:rsidRDefault="00693932" w:rsidP="00693932">
      <w:pPr>
        <w:spacing w:after="0" w:line="360" w:lineRule="auto"/>
        <w:rPr>
          <w:rFonts w:eastAsia="Times New Roman" w:cs="Times New Roman"/>
          <w:b/>
          <w:szCs w:val="24"/>
          <w:u w:val="single"/>
          <w:lang w:eastAsia="nl-NL"/>
        </w:rPr>
      </w:pPr>
      <w:r w:rsidRPr="00693932">
        <w:rPr>
          <w:rFonts w:eastAsia="Times New Roman" w:cs="Times New Roman"/>
          <w:b/>
          <w:szCs w:val="24"/>
          <w:u w:val="single"/>
          <w:lang w:eastAsia="nl-NL"/>
        </w:rPr>
        <w:t xml:space="preserve">1 Wat viel je op en wat vond je moeilijk, </w:t>
      </w:r>
      <w:r w:rsidRPr="00693932">
        <w:rPr>
          <w:rFonts w:eastAsia="Times New Roman" w:cs="Times New Roman"/>
          <w:szCs w:val="24"/>
          <w:lang w:eastAsia="nl-NL"/>
        </w:rPr>
        <w:t>omschrijf dit in jou eigen woorden!</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pStyle w:val="Kop2"/>
        <w:rPr>
          <w:rFonts w:eastAsia="Times New Roman"/>
          <w:lang w:eastAsia="nl-NL"/>
        </w:rPr>
      </w:pPr>
      <w:bookmarkStart w:id="5" w:name="_Toc461534396"/>
      <w:r w:rsidRPr="00693932">
        <w:rPr>
          <w:rFonts w:eastAsia="Times New Roman"/>
          <w:lang w:eastAsia="nl-NL"/>
        </w:rPr>
        <w:t>Opdracht 4 Soort vragen</w:t>
      </w:r>
      <w:bookmarkEnd w:id="5"/>
    </w:p>
    <w:p w:rsidR="00693932" w:rsidRPr="00693932" w:rsidRDefault="00693932" w:rsidP="00693932">
      <w:pPr>
        <w:spacing w:after="0" w:line="360" w:lineRule="auto"/>
        <w:rPr>
          <w:rFonts w:eastAsia="Times New Roman" w:cs="Times New Roman"/>
          <w:b/>
          <w:szCs w:val="24"/>
          <w:lang w:eastAsia="nl-NL"/>
        </w:rPr>
      </w:pPr>
    </w:p>
    <w:p w:rsidR="00693932" w:rsidRPr="00693932" w:rsidRDefault="00693932" w:rsidP="00693932">
      <w:pPr>
        <w:spacing w:after="0" w:line="360" w:lineRule="auto"/>
        <w:rPr>
          <w:rFonts w:eastAsia="Times New Roman" w:cs="Times New Roman"/>
          <w:b/>
          <w:szCs w:val="24"/>
          <w:lang w:eastAsia="nl-NL"/>
        </w:rPr>
      </w:pPr>
      <w:r w:rsidRPr="00693932">
        <w:rPr>
          <w:rFonts w:eastAsia="Times New Roman" w:cs="Times New Roman"/>
          <w:b/>
          <w:szCs w:val="24"/>
          <w:lang w:eastAsia="nl-NL"/>
        </w:rPr>
        <w:t>Oriëntatie</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In een verkoopgesprek moet je erachter zien te komen wat de wensen en</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koopbehoeften van de klant zijn. Ook moet je nagaan of de informatie die je hebt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gegeven op de juiste manier is overgekomen en begrepen. Het stellen van vragen is</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hierbij een belangrijk hulpmiddel. Het stellen van een vraag is een techniek apart. Wat</w:t>
      </w:r>
      <w:r>
        <w:rPr>
          <w:rFonts w:eastAsia="Times New Roman" w:cs="Times New Roman"/>
          <w:szCs w:val="24"/>
          <w:lang w:eastAsia="nl-NL"/>
        </w:rPr>
        <w:t xml:space="preserve"> </w:t>
      </w:r>
      <w:r w:rsidRPr="00693932">
        <w:rPr>
          <w:rFonts w:eastAsia="Times New Roman" w:cs="Times New Roman"/>
          <w:szCs w:val="24"/>
          <w:lang w:eastAsia="nl-NL"/>
        </w:rPr>
        <w:t>zijn goede vragen, op welke manier moet je de vraag stellen en op welk moment</w:t>
      </w:r>
      <w:r>
        <w:rPr>
          <w:rFonts w:eastAsia="Times New Roman" w:cs="Times New Roman"/>
          <w:szCs w:val="24"/>
          <w:lang w:eastAsia="nl-NL"/>
        </w:rPr>
        <w:t xml:space="preserve"> </w:t>
      </w:r>
      <w:r w:rsidRPr="00693932">
        <w:rPr>
          <w:rFonts w:eastAsia="Times New Roman" w:cs="Times New Roman"/>
          <w:szCs w:val="24"/>
          <w:lang w:eastAsia="nl-NL"/>
        </w:rPr>
        <w:t>moet je welke vraag stellen? Vragen kun je op verschillende manieren stellen. Ook</w:t>
      </w:r>
      <w:r>
        <w:rPr>
          <w:rFonts w:eastAsia="Times New Roman" w:cs="Times New Roman"/>
          <w:szCs w:val="24"/>
          <w:lang w:eastAsia="nl-NL"/>
        </w:rPr>
        <w:t xml:space="preserve"> </w:t>
      </w:r>
      <w:r w:rsidRPr="00693932">
        <w:rPr>
          <w:rFonts w:eastAsia="Times New Roman" w:cs="Times New Roman"/>
          <w:szCs w:val="24"/>
          <w:lang w:eastAsia="nl-NL"/>
        </w:rPr>
        <w:t>kunnen vragen een verschillend doel hebben. Door het maken van onderstaande</w:t>
      </w:r>
      <w:r>
        <w:rPr>
          <w:rFonts w:eastAsia="Times New Roman" w:cs="Times New Roman"/>
          <w:szCs w:val="24"/>
          <w:lang w:eastAsia="nl-NL"/>
        </w:rPr>
        <w:t xml:space="preserve"> </w:t>
      </w:r>
      <w:r w:rsidRPr="00693932">
        <w:rPr>
          <w:rFonts w:eastAsia="Times New Roman" w:cs="Times New Roman"/>
          <w:szCs w:val="24"/>
          <w:lang w:eastAsia="nl-NL"/>
        </w:rPr>
        <w:t>opdracht weet je welke verschillende soorten vragen er zijn.</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lastRenderedPageBreak/>
        <w:drawing>
          <wp:inline distT="0" distB="0" distL="0" distR="0" wp14:anchorId="6B6D3A54" wp14:editId="5863960F">
            <wp:extent cx="992002" cy="1387415"/>
            <wp:effectExtent l="0" t="0" r="0" b="3810"/>
            <wp:docPr id="7" name="Afbeelding 7"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440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8820" cy="1396951"/>
                    </a:xfrm>
                    <a:prstGeom prst="rect">
                      <a:avLst/>
                    </a:prstGeom>
                    <a:noFill/>
                    <a:ln>
                      <a:noFill/>
                    </a:ln>
                  </pic:spPr>
                </pic:pic>
              </a:graphicData>
            </a:graphic>
          </wp:inline>
        </w:drawing>
      </w:r>
      <w:r w:rsidRPr="00693932">
        <w:rPr>
          <w:rFonts w:eastAsia="Times New Roman" w:cs="Times New Roman"/>
          <w:szCs w:val="24"/>
          <w:lang w:eastAsia="nl-NL"/>
        </w:rPr>
        <w:tab/>
      </w:r>
      <w:r w:rsidRPr="00693932">
        <w:rPr>
          <w:rFonts w:eastAsia="Times New Roman" w:cs="Times New Roman"/>
          <w:szCs w:val="24"/>
          <w:lang w:eastAsia="nl-NL"/>
        </w:rPr>
        <w:tab/>
      </w:r>
      <w:r w:rsidRPr="00693932">
        <w:rPr>
          <w:rFonts w:eastAsia="Times New Roman" w:cs="Times New Roman"/>
          <w:szCs w:val="24"/>
          <w:lang w:eastAsia="nl-NL"/>
        </w:rPr>
        <w:drawing>
          <wp:inline distT="0" distB="0" distL="0" distR="0" wp14:anchorId="7F80ACDD" wp14:editId="06749E50">
            <wp:extent cx="1213898" cy="1362973"/>
            <wp:effectExtent l="0" t="0" r="5715" b="8890"/>
            <wp:docPr id="3" name="Afbeelding 3" descr="MC900434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44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364" cy="1373602"/>
                    </a:xfrm>
                    <a:prstGeom prst="rect">
                      <a:avLst/>
                    </a:prstGeom>
                    <a:noFill/>
                    <a:ln>
                      <a:noFill/>
                    </a:ln>
                  </pic:spPr>
                </pic:pic>
              </a:graphicData>
            </a:graphic>
          </wp:inline>
        </w:drawing>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We bekijken vandaag deel 2 van de verkoop dvd.</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In de eerste kolom staat een soort vraag jij geeft in de tweede kolom de omschrijving waarop het betrekking heeft (geef dus een of meerdere goede voorbeelden)</w:t>
      </w:r>
    </w:p>
    <w:p w:rsidR="00693932" w:rsidRPr="00693932" w:rsidRDefault="00693932" w:rsidP="00693932">
      <w:pPr>
        <w:spacing w:after="0" w:line="360" w:lineRule="auto"/>
        <w:rPr>
          <w:rFonts w:eastAsia="Times New Roman" w:cs="Times New Roman"/>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320"/>
      </w:tblGrid>
      <w:tr w:rsidR="00693932" w:rsidRPr="00693932" w:rsidTr="00014B48">
        <w:tc>
          <w:tcPr>
            <w:tcW w:w="3528" w:type="dxa"/>
            <w:shd w:val="clear" w:color="auto" w:fill="auto"/>
          </w:tcPr>
          <w:p w:rsidR="00693932" w:rsidRPr="00693932" w:rsidRDefault="00693932" w:rsidP="00693932">
            <w:pPr>
              <w:spacing w:after="0" w:line="360" w:lineRule="auto"/>
              <w:rPr>
                <w:rFonts w:eastAsia="Times New Roman" w:cs="Times New Roman"/>
                <w:b/>
                <w:szCs w:val="24"/>
                <w:lang w:eastAsia="nl-NL"/>
              </w:rPr>
            </w:pPr>
            <w:r w:rsidRPr="00693932">
              <w:rPr>
                <w:rFonts w:eastAsia="Times New Roman" w:cs="Times New Roman"/>
                <w:b/>
                <w:szCs w:val="24"/>
                <w:lang w:eastAsia="nl-NL"/>
              </w:rPr>
              <w:t>Soort vragen</w:t>
            </w:r>
          </w:p>
        </w:tc>
        <w:tc>
          <w:tcPr>
            <w:tcW w:w="4320" w:type="dxa"/>
            <w:shd w:val="clear" w:color="auto" w:fill="auto"/>
          </w:tcPr>
          <w:p w:rsidR="00693932" w:rsidRPr="00693932" w:rsidRDefault="00693932" w:rsidP="00693932">
            <w:pPr>
              <w:spacing w:after="0" w:line="360" w:lineRule="auto"/>
              <w:rPr>
                <w:rFonts w:eastAsia="Times New Roman" w:cs="Times New Roman"/>
                <w:b/>
                <w:szCs w:val="24"/>
                <w:lang w:eastAsia="nl-NL"/>
              </w:rPr>
            </w:pPr>
            <w:r w:rsidRPr="00693932">
              <w:rPr>
                <w:rFonts w:eastAsia="Times New Roman" w:cs="Times New Roman"/>
                <w:b/>
                <w:szCs w:val="24"/>
                <w:lang w:eastAsia="nl-NL"/>
              </w:rPr>
              <w:t>Omschrijving / Voorbeelden</w:t>
            </w:r>
          </w:p>
        </w:tc>
      </w:tr>
      <w:tr w:rsidR="00693932" w:rsidRPr="00693932" w:rsidTr="00014B48">
        <w:tc>
          <w:tcPr>
            <w:tcW w:w="3528"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Open vragen</w:t>
            </w:r>
          </w:p>
        </w:tc>
        <w:tc>
          <w:tcPr>
            <w:tcW w:w="4320"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tc>
      </w:tr>
      <w:tr w:rsidR="00693932" w:rsidRPr="00693932" w:rsidTr="00014B48">
        <w:tc>
          <w:tcPr>
            <w:tcW w:w="3528"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Gesloten vragen</w:t>
            </w:r>
          </w:p>
        </w:tc>
        <w:tc>
          <w:tcPr>
            <w:tcW w:w="4320"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tc>
      </w:tr>
      <w:tr w:rsidR="00693932" w:rsidRPr="00693932" w:rsidTr="00014B48">
        <w:tc>
          <w:tcPr>
            <w:tcW w:w="3528"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Gerichte vragen</w:t>
            </w:r>
          </w:p>
        </w:tc>
        <w:tc>
          <w:tcPr>
            <w:tcW w:w="4320"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tc>
      </w:tr>
      <w:tr w:rsidR="00693932" w:rsidRPr="00693932" w:rsidTr="00014B48">
        <w:tc>
          <w:tcPr>
            <w:tcW w:w="3528"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Keuze vragen</w:t>
            </w:r>
          </w:p>
        </w:tc>
        <w:tc>
          <w:tcPr>
            <w:tcW w:w="4320"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tc>
      </w:tr>
      <w:tr w:rsidR="00693932" w:rsidRPr="00693932" w:rsidTr="00014B48">
        <w:tc>
          <w:tcPr>
            <w:tcW w:w="3528"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Controle vragen</w:t>
            </w:r>
          </w:p>
        </w:tc>
        <w:tc>
          <w:tcPr>
            <w:tcW w:w="4320"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w:t>
            </w:r>
          </w:p>
        </w:tc>
      </w:tr>
    </w:tbl>
    <w:p w:rsidR="00693932" w:rsidRDefault="00693932" w:rsidP="00693932">
      <w:pPr>
        <w:spacing w:after="0" w:line="360" w:lineRule="auto"/>
        <w:rPr>
          <w:rFonts w:eastAsia="Times New Roman" w:cs="Times New Roman"/>
          <w:szCs w:val="24"/>
          <w:lang w:eastAsia="nl-NL"/>
        </w:rPr>
      </w:pPr>
    </w:p>
    <w:p w:rsidR="00693932" w:rsidRDefault="00693932" w:rsidP="00693932">
      <w:pPr>
        <w:rPr>
          <w:lang w:eastAsia="nl-NL"/>
        </w:rPr>
      </w:pPr>
      <w:r>
        <w:rPr>
          <w:lang w:eastAsia="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6831"/>
      </w:tblGrid>
      <w:tr w:rsidR="00693932" w:rsidRPr="00693932" w:rsidTr="00693932">
        <w:tc>
          <w:tcPr>
            <w:tcW w:w="2231" w:type="dxa"/>
            <w:shd w:val="clear" w:color="auto" w:fill="auto"/>
          </w:tcPr>
          <w:p w:rsidR="00693932" w:rsidRPr="00693932" w:rsidRDefault="00693932" w:rsidP="00693932">
            <w:pPr>
              <w:spacing w:after="0" w:line="360" w:lineRule="auto"/>
              <w:rPr>
                <w:rFonts w:eastAsia="Times New Roman" w:cs="Times New Roman"/>
                <w:b/>
                <w:szCs w:val="24"/>
                <w:lang w:eastAsia="nl-NL"/>
              </w:rPr>
            </w:pPr>
            <w:r w:rsidRPr="00693932">
              <w:rPr>
                <w:rFonts w:eastAsia="Times New Roman" w:cs="Times New Roman"/>
                <w:b/>
                <w:szCs w:val="24"/>
                <w:lang w:eastAsia="nl-NL"/>
              </w:rPr>
              <w:lastRenderedPageBreak/>
              <w:t>Soort vraag</w:t>
            </w:r>
          </w:p>
        </w:tc>
        <w:tc>
          <w:tcPr>
            <w:tcW w:w="6831" w:type="dxa"/>
            <w:shd w:val="clear" w:color="auto" w:fill="auto"/>
          </w:tcPr>
          <w:p w:rsidR="00693932" w:rsidRPr="00693932" w:rsidRDefault="00693932" w:rsidP="00693932">
            <w:pPr>
              <w:spacing w:after="0" w:line="360" w:lineRule="auto"/>
              <w:rPr>
                <w:rFonts w:eastAsia="Times New Roman" w:cs="Times New Roman"/>
                <w:b/>
                <w:szCs w:val="24"/>
                <w:lang w:eastAsia="nl-NL"/>
              </w:rPr>
            </w:pPr>
            <w:r w:rsidRPr="00693932">
              <w:rPr>
                <w:rFonts w:eastAsia="Times New Roman" w:cs="Times New Roman"/>
                <w:b/>
                <w:szCs w:val="24"/>
                <w:lang w:eastAsia="nl-NL"/>
              </w:rPr>
              <w:t>Omschrijving</w:t>
            </w:r>
          </w:p>
        </w:tc>
      </w:tr>
      <w:tr w:rsidR="00693932" w:rsidRPr="00693932" w:rsidTr="00693932">
        <w:tc>
          <w:tcPr>
            <w:tcW w:w="2231" w:type="dxa"/>
            <w:shd w:val="clear" w:color="auto" w:fill="auto"/>
          </w:tcPr>
          <w:p w:rsidR="00693932" w:rsidRPr="00693932" w:rsidRDefault="00693932" w:rsidP="00693932">
            <w:pPr>
              <w:spacing w:after="0" w:line="360" w:lineRule="auto"/>
              <w:rPr>
                <w:rFonts w:eastAsia="Times New Roman" w:cs="Times New Roman"/>
                <w:szCs w:val="24"/>
                <w:lang w:eastAsia="nl-NL"/>
              </w:rPr>
            </w:pPr>
          </w:p>
        </w:tc>
        <w:tc>
          <w:tcPr>
            <w:tcW w:w="6831"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Een vraag waarbij de ontvanger geen keuze hoeft te maken uit een aantal mogelijke antwoorden, maar geheel vrij in zijn eigen woorden een antwoord kan formuleren.</w:t>
            </w:r>
          </w:p>
        </w:tc>
      </w:tr>
      <w:tr w:rsidR="00693932" w:rsidRPr="00693932" w:rsidTr="00693932">
        <w:tc>
          <w:tcPr>
            <w:tcW w:w="2231" w:type="dxa"/>
            <w:shd w:val="clear" w:color="auto" w:fill="auto"/>
          </w:tcPr>
          <w:p w:rsidR="00693932" w:rsidRPr="00693932" w:rsidRDefault="00693932" w:rsidP="00693932">
            <w:pPr>
              <w:spacing w:after="0" w:line="360" w:lineRule="auto"/>
              <w:rPr>
                <w:rFonts w:eastAsia="Times New Roman" w:cs="Times New Roman"/>
                <w:szCs w:val="24"/>
                <w:lang w:eastAsia="nl-NL"/>
              </w:rPr>
            </w:pPr>
          </w:p>
        </w:tc>
        <w:tc>
          <w:tcPr>
            <w:tcW w:w="6831"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Een vraag waarbij mogelijke antwoorden worden gegeven.</w:t>
            </w:r>
          </w:p>
        </w:tc>
      </w:tr>
      <w:tr w:rsidR="00693932" w:rsidRPr="00693932" w:rsidTr="00693932">
        <w:tc>
          <w:tcPr>
            <w:tcW w:w="2231" w:type="dxa"/>
            <w:shd w:val="clear" w:color="auto" w:fill="auto"/>
          </w:tcPr>
          <w:p w:rsidR="00693932" w:rsidRPr="00693932" w:rsidRDefault="00693932" w:rsidP="00693932">
            <w:pPr>
              <w:spacing w:after="0" w:line="360" w:lineRule="auto"/>
              <w:rPr>
                <w:rFonts w:eastAsia="Times New Roman" w:cs="Times New Roman"/>
                <w:szCs w:val="24"/>
                <w:lang w:eastAsia="nl-NL"/>
              </w:rPr>
            </w:pPr>
          </w:p>
        </w:tc>
        <w:tc>
          <w:tcPr>
            <w:tcW w:w="6831"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Een vraag waarbij de ontvanger een aantal antwoordmogelijkheden krijgt voorgelegd waaruit hij een keuze moet maken. Meestal kan de ontvanger met ja of nee antwoorden.</w:t>
            </w:r>
          </w:p>
        </w:tc>
      </w:tr>
      <w:tr w:rsidR="00693932" w:rsidRPr="00693932" w:rsidTr="00693932">
        <w:tc>
          <w:tcPr>
            <w:tcW w:w="2231" w:type="dxa"/>
            <w:shd w:val="clear" w:color="auto" w:fill="auto"/>
          </w:tcPr>
          <w:p w:rsidR="00693932" w:rsidRPr="00693932" w:rsidRDefault="00693932" w:rsidP="00693932">
            <w:pPr>
              <w:spacing w:after="0" w:line="360" w:lineRule="auto"/>
              <w:rPr>
                <w:rFonts w:eastAsia="Times New Roman" w:cs="Times New Roman"/>
                <w:szCs w:val="24"/>
                <w:lang w:eastAsia="nl-NL"/>
              </w:rPr>
            </w:pPr>
          </w:p>
        </w:tc>
        <w:tc>
          <w:tcPr>
            <w:tcW w:w="6831"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Een vraag met als doel te controleren of de ontvanger begrijpt wat de zender bedoelt.</w:t>
            </w:r>
          </w:p>
        </w:tc>
      </w:tr>
      <w:tr w:rsidR="00693932" w:rsidRPr="00693932" w:rsidTr="00693932">
        <w:tc>
          <w:tcPr>
            <w:tcW w:w="2231" w:type="dxa"/>
            <w:shd w:val="clear" w:color="auto" w:fill="auto"/>
          </w:tcPr>
          <w:p w:rsidR="00693932" w:rsidRPr="00693932" w:rsidRDefault="00693932" w:rsidP="00693932">
            <w:pPr>
              <w:spacing w:after="0" w:line="360" w:lineRule="auto"/>
              <w:rPr>
                <w:rFonts w:eastAsia="Times New Roman" w:cs="Times New Roman"/>
                <w:szCs w:val="24"/>
                <w:lang w:eastAsia="nl-NL"/>
              </w:rPr>
            </w:pPr>
          </w:p>
        </w:tc>
        <w:tc>
          <w:tcPr>
            <w:tcW w:w="6831"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Een vraag die sturend van aard is en waarbij het antwoord door de vraag is afgebakend.</w:t>
            </w:r>
          </w:p>
        </w:tc>
      </w:tr>
    </w:tbl>
    <w:p w:rsidR="00693932" w:rsidRPr="00693932" w:rsidRDefault="00693932" w:rsidP="00693932">
      <w:pPr>
        <w:spacing w:after="0" w:line="360" w:lineRule="auto"/>
        <w:rPr>
          <w:rFonts w:eastAsia="Times New Roman" w:cs="Times New Roman"/>
          <w:b/>
          <w:bCs/>
          <w:szCs w:val="24"/>
          <w:lang w:eastAsia="nl-NL"/>
        </w:rPr>
      </w:pPr>
    </w:p>
    <w:p w:rsidR="00693932" w:rsidRPr="00693932" w:rsidRDefault="00693932" w:rsidP="00693932">
      <w:pPr>
        <w:spacing w:after="0" w:line="360" w:lineRule="auto"/>
        <w:rPr>
          <w:rFonts w:eastAsia="Times New Roman" w:cs="Times New Roman"/>
          <w:b/>
          <w:bCs/>
          <w:szCs w:val="24"/>
          <w:lang w:eastAsia="nl-NL"/>
        </w:rPr>
      </w:pPr>
      <w:r w:rsidRPr="00693932">
        <w:rPr>
          <w:rFonts w:eastAsia="Times New Roman" w:cs="Times New Roman"/>
          <w:b/>
          <w:bCs/>
          <w:szCs w:val="24"/>
          <w:lang w:eastAsia="nl-NL"/>
        </w:rPr>
        <w:t>Verkopen in de winkel</w:t>
      </w:r>
    </w:p>
    <w:p w:rsidR="00693932" w:rsidRPr="00693932" w:rsidRDefault="00693932" w:rsidP="00693932">
      <w:pPr>
        <w:pStyle w:val="Kop2"/>
        <w:rPr>
          <w:rFonts w:eastAsia="Times New Roman"/>
          <w:lang w:eastAsia="nl-NL"/>
        </w:rPr>
      </w:pPr>
      <w:bookmarkStart w:id="6" w:name="_Toc461534397"/>
      <w:r w:rsidRPr="00693932">
        <w:rPr>
          <w:rFonts w:eastAsia="Times New Roman"/>
          <w:lang w:eastAsia="nl-NL"/>
        </w:rPr>
        <w:t>Opdracht 5 Klantgericht denken en handelen</w:t>
      </w:r>
      <w:bookmarkEnd w:id="6"/>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 xml:space="preserve">Als verkoopmedewerker ben je verantwoordelijk voor de voortgang (continuïteit) van de winkel (inzicht hebben in de werkzaamheden van een winkel, o.a. bijvullen, schappen presentatie bijhouden, vegen </w:t>
      </w:r>
      <w:proofErr w:type="spellStart"/>
      <w:r w:rsidRPr="00693932">
        <w:rPr>
          <w:rFonts w:eastAsia="Times New Roman" w:cs="Times New Roman"/>
          <w:bCs/>
          <w:szCs w:val="24"/>
          <w:lang w:eastAsia="nl-NL"/>
        </w:rPr>
        <w:t>etc</w:t>
      </w:r>
      <w:proofErr w:type="spellEnd"/>
      <w:r w:rsidRPr="00693932">
        <w:rPr>
          <w:rFonts w:eastAsia="Times New Roman" w:cs="Times New Roman"/>
          <w:bCs/>
          <w:szCs w:val="24"/>
          <w:lang w:eastAsia="nl-NL"/>
        </w:rPr>
        <w:t xml:space="preserve">). </w:t>
      </w: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 xml:space="preserve">De voortgang (continuïteit) krijg je als de klanten regelmatig naar de winkel terugkeren. </w:t>
      </w:r>
    </w:p>
    <w:p w:rsidR="00693932" w:rsidRPr="00693932" w:rsidRDefault="00693932" w:rsidP="00693932">
      <w:pPr>
        <w:spacing w:after="0" w:line="360" w:lineRule="auto"/>
        <w:rPr>
          <w:rFonts w:eastAsia="Times New Roman" w:cs="Times New Roman"/>
          <w:b/>
          <w:bCs/>
          <w:szCs w:val="24"/>
          <w:u w:val="single"/>
          <w:lang w:eastAsia="nl-NL"/>
        </w:rPr>
      </w:pPr>
      <w:r w:rsidRPr="00693932">
        <w:rPr>
          <w:rFonts w:eastAsia="Times New Roman" w:cs="Times New Roman"/>
          <w:b/>
          <w:bCs/>
          <w:szCs w:val="24"/>
          <w:u w:val="single"/>
          <w:lang w:eastAsia="nl-NL"/>
        </w:rPr>
        <w:t>Noem 7 verschillende redenen waarom consumenten bij jou in de winkel terugkomen:</w:t>
      </w: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1.</w:t>
      </w: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2.</w:t>
      </w: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3.</w:t>
      </w: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4.</w:t>
      </w: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5.</w:t>
      </w: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6.</w:t>
      </w: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7.</w:t>
      </w: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Klantenbinding (de reden dat de klant bij jou terugkomt) ontstaat door een combinatie van persoonlijk en niet-persoonlijke factoren.</w:t>
      </w: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
          <w:bCs/>
          <w:szCs w:val="24"/>
          <w:u w:val="single"/>
          <w:lang w:eastAsia="nl-NL"/>
        </w:rPr>
        <w:t xml:space="preserve">Wat betekent persoonlijke klantenbinding: </w:t>
      </w:r>
      <w:r w:rsidRPr="00693932">
        <w:rPr>
          <w:rFonts w:eastAsia="Times New Roman" w:cs="Times New Roman"/>
          <w:bCs/>
          <w:szCs w:val="24"/>
          <w:lang w:eastAsia="nl-NL"/>
        </w:rPr>
        <w:t>en hoe doen jullie dit op het stagebedrijf (omschrijf dit!)</w:t>
      </w: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
          <w:bCs/>
          <w:szCs w:val="24"/>
          <w:u w:val="single"/>
          <w:lang w:eastAsia="nl-NL"/>
        </w:rPr>
      </w:pPr>
      <w:r w:rsidRPr="00693932">
        <w:rPr>
          <w:rFonts w:eastAsia="Times New Roman" w:cs="Times New Roman"/>
          <w:b/>
          <w:bCs/>
          <w:szCs w:val="24"/>
          <w:u w:val="single"/>
          <w:lang w:eastAsia="nl-NL"/>
        </w:rPr>
        <w:t>En wat betekent niet-persoonlijke klantenbinding:</w:t>
      </w: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Eén van de meest invloedrijke factoren op klantenbinding is het verkoopgesprek. Dit is een gesprek waarin de verkoopmedewerker de klant probeert over te halen tot het kopen van een artikel.</w:t>
      </w: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Cs/>
          <w:szCs w:val="24"/>
          <w:lang w:eastAsia="nl-NL"/>
        </w:rPr>
      </w:pPr>
      <w:r w:rsidRPr="00693932">
        <w:rPr>
          <w:rFonts w:eastAsia="Times New Roman" w:cs="Times New Roman"/>
          <w:bCs/>
          <w:szCs w:val="24"/>
          <w:lang w:eastAsia="nl-NL"/>
        </w:rPr>
        <w:t>De vorm waarin het verkoopgesprek plaatsvindt is van verschillende factoren afhankelijk, noem  deze 8 factoren:</w:t>
      </w: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numPr>
          <w:ilvl w:val="0"/>
          <w:numId w:val="11"/>
        </w:numPr>
        <w:spacing w:after="0" w:line="360" w:lineRule="auto"/>
        <w:rPr>
          <w:rFonts w:eastAsia="Times New Roman" w:cs="Times New Roman"/>
          <w:bCs/>
          <w:szCs w:val="24"/>
          <w:lang w:eastAsia="nl-NL"/>
        </w:rPr>
      </w:pPr>
      <w:r w:rsidRPr="00693932">
        <w:rPr>
          <w:rFonts w:eastAsia="Times New Roman" w:cs="Times New Roman"/>
          <w:bCs/>
          <w:szCs w:val="24"/>
          <w:lang w:eastAsia="nl-NL"/>
        </w:rPr>
        <w:t>o.a. passende achtergrond muziek</w:t>
      </w:r>
    </w:p>
    <w:p w:rsidR="00693932" w:rsidRPr="00693932" w:rsidRDefault="00693932" w:rsidP="00693932">
      <w:pPr>
        <w:numPr>
          <w:ilvl w:val="0"/>
          <w:numId w:val="11"/>
        </w:numPr>
        <w:spacing w:after="0" w:line="360" w:lineRule="auto"/>
        <w:rPr>
          <w:rFonts w:eastAsia="Times New Roman" w:cs="Times New Roman"/>
          <w:bCs/>
          <w:szCs w:val="24"/>
          <w:lang w:eastAsia="nl-NL"/>
        </w:rPr>
      </w:pPr>
    </w:p>
    <w:p w:rsidR="00693932" w:rsidRPr="00693932" w:rsidRDefault="00693932" w:rsidP="00693932">
      <w:pPr>
        <w:numPr>
          <w:ilvl w:val="0"/>
          <w:numId w:val="11"/>
        </w:numPr>
        <w:spacing w:after="0" w:line="360" w:lineRule="auto"/>
        <w:rPr>
          <w:rFonts w:eastAsia="Times New Roman" w:cs="Times New Roman"/>
          <w:bCs/>
          <w:szCs w:val="24"/>
          <w:lang w:eastAsia="nl-NL"/>
        </w:rPr>
      </w:pPr>
    </w:p>
    <w:p w:rsidR="00693932" w:rsidRPr="00693932" w:rsidRDefault="00693932" w:rsidP="00693932">
      <w:pPr>
        <w:numPr>
          <w:ilvl w:val="0"/>
          <w:numId w:val="11"/>
        </w:numPr>
        <w:spacing w:after="0" w:line="360" w:lineRule="auto"/>
        <w:rPr>
          <w:rFonts w:eastAsia="Times New Roman" w:cs="Times New Roman"/>
          <w:bCs/>
          <w:szCs w:val="24"/>
          <w:lang w:eastAsia="nl-NL"/>
        </w:rPr>
      </w:pPr>
    </w:p>
    <w:p w:rsidR="00693932" w:rsidRPr="00693932" w:rsidRDefault="00693932" w:rsidP="00693932">
      <w:pPr>
        <w:numPr>
          <w:ilvl w:val="0"/>
          <w:numId w:val="11"/>
        </w:numPr>
        <w:spacing w:after="0" w:line="360" w:lineRule="auto"/>
        <w:rPr>
          <w:rFonts w:eastAsia="Times New Roman" w:cs="Times New Roman"/>
          <w:bCs/>
          <w:szCs w:val="24"/>
          <w:lang w:eastAsia="nl-NL"/>
        </w:rPr>
      </w:pPr>
    </w:p>
    <w:p w:rsidR="00693932" w:rsidRPr="00693932" w:rsidRDefault="00693932" w:rsidP="00693932">
      <w:pPr>
        <w:numPr>
          <w:ilvl w:val="0"/>
          <w:numId w:val="11"/>
        </w:numPr>
        <w:spacing w:after="0" w:line="360" w:lineRule="auto"/>
        <w:rPr>
          <w:rFonts w:eastAsia="Times New Roman" w:cs="Times New Roman"/>
          <w:bCs/>
          <w:szCs w:val="24"/>
          <w:lang w:eastAsia="nl-NL"/>
        </w:rPr>
      </w:pPr>
    </w:p>
    <w:p w:rsidR="00693932" w:rsidRPr="00693932" w:rsidRDefault="00693932" w:rsidP="00693932">
      <w:pPr>
        <w:numPr>
          <w:ilvl w:val="0"/>
          <w:numId w:val="11"/>
        </w:numPr>
        <w:spacing w:after="0" w:line="360" w:lineRule="auto"/>
        <w:rPr>
          <w:rFonts w:eastAsia="Times New Roman" w:cs="Times New Roman"/>
          <w:bCs/>
          <w:szCs w:val="24"/>
          <w:lang w:eastAsia="nl-NL"/>
        </w:rPr>
      </w:pPr>
    </w:p>
    <w:p w:rsidR="00693932" w:rsidRPr="00693932" w:rsidRDefault="00693932" w:rsidP="00693932">
      <w:pPr>
        <w:numPr>
          <w:ilvl w:val="0"/>
          <w:numId w:val="11"/>
        </w:num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bCs/>
          <w:szCs w:val="24"/>
          <w:lang w:eastAsia="nl-NL"/>
        </w:rPr>
      </w:pPr>
    </w:p>
    <w:p w:rsidR="00693932" w:rsidRPr="00693932" w:rsidRDefault="00693932" w:rsidP="00693932">
      <w:pPr>
        <w:spacing w:after="0" w:line="360" w:lineRule="auto"/>
        <w:rPr>
          <w:rFonts w:eastAsia="Times New Roman" w:cs="Times New Roman"/>
          <w:szCs w:val="24"/>
          <w:lang w:eastAsia="nl-NL"/>
        </w:rPr>
      </w:pPr>
      <w:r>
        <w:rPr>
          <w:rFonts w:eastAsia="Times New Roman" w:cs="Times New Roman"/>
          <w:noProof/>
          <w:szCs w:val="24"/>
          <w:lang w:eastAsia="nl-NL"/>
        </w:rPr>
        <w:drawing>
          <wp:anchor distT="0" distB="0" distL="114300" distR="114300" simplePos="0" relativeHeight="251660288" behindDoc="1" locked="0" layoutInCell="1" allowOverlap="1" wp14:anchorId="300B5D9E" wp14:editId="3F13454C">
            <wp:simplePos x="0" y="0"/>
            <wp:positionH relativeFrom="column">
              <wp:posOffset>535438</wp:posOffset>
            </wp:positionH>
            <wp:positionV relativeFrom="paragraph">
              <wp:posOffset>72952</wp:posOffset>
            </wp:positionV>
            <wp:extent cx="2893060" cy="1642745"/>
            <wp:effectExtent l="0" t="0" r="2540" b="0"/>
            <wp:wrapTight wrapText="bothSides">
              <wp:wrapPolygon edited="0">
                <wp:start x="0" y="0"/>
                <wp:lineTo x="0" y="21291"/>
                <wp:lineTo x="21477" y="21291"/>
                <wp:lineTo x="2147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3060" cy="1642745"/>
                    </a:xfrm>
                    <a:prstGeom prst="rect">
                      <a:avLst/>
                    </a:prstGeom>
                    <a:noFill/>
                  </pic:spPr>
                </pic:pic>
              </a:graphicData>
            </a:graphic>
            <wp14:sizeRelH relativeFrom="page">
              <wp14:pctWidth>0</wp14:pctWidth>
            </wp14:sizeRelH>
            <wp14:sizeRelV relativeFrom="page">
              <wp14:pctHeight>0</wp14:pctHeight>
            </wp14:sizeRelV>
          </wp:anchor>
        </w:drawing>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br w:type="page"/>
      </w:r>
    </w:p>
    <w:p w:rsidR="00693932" w:rsidRPr="00693932" w:rsidRDefault="00693932" w:rsidP="00693932">
      <w:pPr>
        <w:pStyle w:val="Kop2"/>
        <w:rPr>
          <w:rFonts w:eastAsia="Times New Roman"/>
          <w:lang w:eastAsia="nl-NL"/>
        </w:rPr>
      </w:pPr>
      <w:bookmarkStart w:id="7" w:name="_Toc461534398"/>
      <w:r w:rsidRPr="00693932">
        <w:rPr>
          <w:rFonts w:eastAsia="Times New Roman"/>
          <w:lang w:eastAsia="nl-NL"/>
        </w:rPr>
        <w:lastRenderedPageBreak/>
        <w:t>Opdracht 6 Soorten verkoopgesprekken en verkooptactiek</w:t>
      </w:r>
      <w:bookmarkEnd w:id="7"/>
      <w:r w:rsidRPr="00693932">
        <w:rPr>
          <w:rFonts w:eastAsia="Times New Roman"/>
          <w:lang w:eastAsia="nl-NL"/>
        </w:rPr>
        <w:t xml:space="preserve"> </w:t>
      </w:r>
    </w:p>
    <w:p w:rsidR="00693932" w:rsidRPr="00693932" w:rsidRDefault="00693932" w:rsidP="00693932">
      <w:pPr>
        <w:spacing w:after="0" w:line="360" w:lineRule="auto"/>
        <w:rPr>
          <w:rFonts w:eastAsia="Times New Roman" w:cs="Times New Roman"/>
          <w:b/>
          <w:bCs/>
          <w:szCs w:val="24"/>
          <w:lang w:eastAsia="nl-NL"/>
        </w:rPr>
      </w:pPr>
    </w:p>
    <w:p w:rsidR="00693932" w:rsidRPr="00693932" w:rsidRDefault="00693932" w:rsidP="00693932">
      <w:pPr>
        <w:spacing w:after="0" w:line="360" w:lineRule="auto"/>
        <w:rPr>
          <w:rFonts w:eastAsia="Times New Roman" w:cs="Times New Roman"/>
          <w:b/>
          <w:iCs/>
          <w:szCs w:val="24"/>
          <w:lang w:eastAsia="nl-NL"/>
        </w:rPr>
      </w:pPr>
      <w:r w:rsidRPr="00693932">
        <w:rPr>
          <w:rFonts w:eastAsia="Times New Roman" w:cs="Times New Roman"/>
          <w:b/>
          <w:iCs/>
          <w:szCs w:val="24"/>
          <w:lang w:eastAsia="nl-NL"/>
        </w:rPr>
        <w:t>Oriëntatie</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De vorm van het verkoopgesprek is o.a. afhankelijk van de verkoopstrategie, de klant, het</w:t>
      </w:r>
      <w:r>
        <w:rPr>
          <w:rFonts w:eastAsia="Times New Roman" w:cs="Times New Roman"/>
          <w:szCs w:val="24"/>
          <w:lang w:eastAsia="nl-NL"/>
        </w:rPr>
        <w:t xml:space="preserve"> </w:t>
      </w:r>
      <w:r w:rsidRPr="00693932">
        <w:rPr>
          <w:rFonts w:eastAsia="Times New Roman" w:cs="Times New Roman"/>
          <w:szCs w:val="24"/>
          <w:lang w:eastAsia="nl-NL"/>
        </w:rPr>
        <w:t>artikel, de winkelformule, het verkoopsysteem, de verkooptactiek, het tijdstip en van</w:t>
      </w:r>
      <w:r>
        <w:rPr>
          <w:rFonts w:eastAsia="Times New Roman" w:cs="Times New Roman"/>
          <w:szCs w:val="24"/>
          <w:lang w:eastAsia="nl-NL"/>
        </w:rPr>
        <w:t xml:space="preserve"> </w:t>
      </w:r>
      <w:r w:rsidRPr="00693932">
        <w:rPr>
          <w:rFonts w:eastAsia="Times New Roman" w:cs="Times New Roman"/>
          <w:szCs w:val="24"/>
          <w:lang w:eastAsia="nl-NL"/>
        </w:rPr>
        <w:t>jou als verkoopmedewerker.</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drawing>
          <wp:inline distT="0" distB="0" distL="0" distR="0" wp14:anchorId="11E56E26" wp14:editId="29BF6D7D">
            <wp:extent cx="2319655" cy="1546438"/>
            <wp:effectExtent l="0" t="0" r="4445" b="0"/>
            <wp:docPr id="12" name="Afbeelding 12" descr="http://www.broksbloemen.nl/var/image/DSC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oksbloemen.nl/var/image/DSC029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129" cy="1551421"/>
                    </a:xfrm>
                    <a:prstGeom prst="rect">
                      <a:avLst/>
                    </a:prstGeom>
                    <a:noFill/>
                    <a:ln>
                      <a:noFill/>
                    </a:ln>
                  </pic:spPr>
                </pic:pic>
              </a:graphicData>
            </a:graphic>
          </wp:inline>
        </w:drawing>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bloemen zelf bediening systeem b.v. supermarkt of tankstation (geen voorkennis, dus kunnen klanten geen advies geven).</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drawing>
          <wp:inline distT="0" distB="0" distL="0" distR="0" wp14:anchorId="2FD82B67" wp14:editId="1305E3D7">
            <wp:extent cx="2286000" cy="1524000"/>
            <wp:effectExtent l="0" t="0" r="0" b="0"/>
            <wp:docPr id="13" name="Afbeelding 13" descr="http://thumbs.dreamstime.com/t/jonge-vrouw-het-winkelen-bloemen-tuincentrum-4209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t/jonge-vrouw-het-winkelen-bloemen-tuincentrum-420979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bediening met evt. zelfkeuze (je hoeft niet geholpen te worden, maar als je een vraag hebt kun je wel geholpen worden), b.v. een tuincentrum, deze hebben wel verstand van de producten die ze verkopen.</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drawing>
          <wp:inline distT="0" distB="0" distL="0" distR="0" wp14:anchorId="64026547" wp14:editId="4AF43B25">
            <wp:extent cx="2287801" cy="1517650"/>
            <wp:effectExtent l="0" t="0" r="0" b="6350"/>
            <wp:docPr id="14" name="Afbeelding 14" descr="http://www.banken.nl/beheer/media/Rabobank---Bloemist-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nken.nl/beheer/media/Rabobank---Bloemist-226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5833"/>
                    <a:stretch/>
                  </pic:blipFill>
                  <pic:spPr bwMode="auto">
                    <a:xfrm>
                      <a:off x="0" y="0"/>
                      <a:ext cx="2312838" cy="1534259"/>
                    </a:xfrm>
                    <a:prstGeom prst="rect">
                      <a:avLst/>
                    </a:prstGeom>
                    <a:noFill/>
                    <a:ln>
                      <a:noFill/>
                    </a:ln>
                    <a:extLst>
                      <a:ext uri="{53640926-AAD7-44D8-BBD7-CCE9431645EC}">
                        <a14:shadowObscured xmlns:a14="http://schemas.microsoft.com/office/drawing/2010/main"/>
                      </a:ext>
                    </a:extLst>
                  </pic:spPr>
                </pic:pic>
              </a:graphicData>
            </a:graphic>
          </wp:inline>
        </w:drawing>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lastRenderedPageBreak/>
        <w:t xml:space="preserve">Een gespecialiseerde bloemenwinkel met bekwame bediening, hier mag je als klant niks zelf pakken. </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Er zijn o.a. drie soorten verkoopsysteem, benoem deze:</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numPr>
          <w:ilvl w:val="0"/>
          <w:numId w:val="12"/>
        </w:num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numPr>
          <w:ilvl w:val="0"/>
          <w:numId w:val="12"/>
        </w:num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numPr>
          <w:ilvl w:val="0"/>
          <w:numId w:val="12"/>
        </w:numPr>
        <w:spacing w:after="0" w:line="360" w:lineRule="auto"/>
        <w:rPr>
          <w:rFonts w:eastAsia="Times New Roman" w:cs="Times New Roman"/>
          <w:szCs w:val="24"/>
          <w:lang w:eastAsia="nl-NL"/>
        </w:rPr>
      </w:pPr>
      <w:r w:rsidRPr="00693932">
        <w:rPr>
          <w:rFonts w:eastAsia="Times New Roman" w:cs="Times New Roman"/>
          <w:szCs w:val="24"/>
          <w:lang w:eastAsia="nl-NL"/>
        </w:rPr>
        <w:t>-</w:t>
      </w: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 xml:space="preserve">Je hebt de verkoopsystemen opgezocht. </w:t>
      </w: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Geef bij elk verkoopsysteem aan wat een klant van het verkoopsysteem verwacht.</w:t>
      </w:r>
    </w:p>
    <w:p w:rsidR="00693932" w:rsidRPr="00693932" w:rsidRDefault="00693932" w:rsidP="00693932">
      <w:pPr>
        <w:spacing w:after="0" w:line="360" w:lineRule="auto"/>
        <w:rPr>
          <w:rFonts w:eastAsia="Times New Roman" w:cs="Times New Roman"/>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693932" w:rsidRPr="00693932" w:rsidTr="00014B48">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Verkoopsysteem</w:t>
            </w:r>
          </w:p>
        </w:tc>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t>Verwachtingen klant</w:t>
            </w:r>
          </w:p>
        </w:tc>
      </w:tr>
      <w:tr w:rsidR="00693932" w:rsidRPr="00693932" w:rsidTr="00014B48">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tc>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p>
        </w:tc>
      </w:tr>
      <w:tr w:rsidR="00693932" w:rsidRPr="00693932" w:rsidTr="00014B48">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tc>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p>
        </w:tc>
      </w:tr>
      <w:tr w:rsidR="00693932" w:rsidRPr="00693932" w:rsidTr="00014B48">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tc>
        <w:tc>
          <w:tcPr>
            <w:tcW w:w="4606" w:type="dxa"/>
            <w:shd w:val="clear" w:color="auto" w:fill="auto"/>
          </w:tcPr>
          <w:p w:rsidR="00693932" w:rsidRPr="00693932" w:rsidRDefault="00693932" w:rsidP="00693932">
            <w:pPr>
              <w:spacing w:after="0" w:line="360" w:lineRule="auto"/>
              <w:rPr>
                <w:rFonts w:eastAsia="Times New Roman" w:cs="Times New Roman"/>
                <w:szCs w:val="24"/>
                <w:lang w:eastAsia="nl-NL"/>
              </w:rPr>
            </w:pPr>
          </w:p>
        </w:tc>
      </w:tr>
    </w:tbl>
    <w:p w:rsidR="00693932" w:rsidRPr="00693932" w:rsidRDefault="00693932" w:rsidP="00693932">
      <w:pPr>
        <w:spacing w:after="0" w:line="360" w:lineRule="auto"/>
        <w:rPr>
          <w:rFonts w:eastAsia="Times New Roman" w:cs="Times New Roman"/>
          <w:szCs w:val="24"/>
          <w:lang w:eastAsia="nl-NL"/>
        </w:rPr>
      </w:pPr>
    </w:p>
    <w:p w:rsidR="00D93AB1" w:rsidRDefault="00D93AB1">
      <w:pPr>
        <w:rPr>
          <w:rFonts w:eastAsia="Times New Roman" w:cs="Times New Roman"/>
          <w:szCs w:val="24"/>
          <w:lang w:eastAsia="nl-NL"/>
        </w:rPr>
      </w:pPr>
      <w:r>
        <w:rPr>
          <w:rFonts w:eastAsia="Times New Roman" w:cs="Times New Roman"/>
          <w:szCs w:val="24"/>
          <w:lang w:eastAsia="nl-NL"/>
        </w:rPr>
        <w:br w:type="page"/>
      </w:r>
    </w:p>
    <w:p w:rsidR="00693932" w:rsidRPr="00693932" w:rsidRDefault="00693932" w:rsidP="00693932">
      <w:pPr>
        <w:spacing w:after="0" w:line="360" w:lineRule="auto"/>
        <w:rPr>
          <w:rFonts w:eastAsia="Times New Roman" w:cs="Times New Roman"/>
          <w:szCs w:val="24"/>
          <w:lang w:eastAsia="nl-NL"/>
        </w:rPr>
      </w:pPr>
    </w:p>
    <w:p w:rsidR="00D93AB1" w:rsidRPr="00D93AB1" w:rsidRDefault="00D93AB1" w:rsidP="00D93AB1">
      <w:pPr>
        <w:pStyle w:val="Kop2"/>
        <w:rPr>
          <w:rFonts w:eastAsia="Times New Roman"/>
          <w:lang w:eastAsia="nl-NL"/>
        </w:rPr>
      </w:pPr>
      <w:bookmarkStart w:id="8" w:name="_Toc461534399"/>
      <w:r w:rsidRPr="00D93AB1">
        <w:rPr>
          <w:rFonts w:eastAsia="Times New Roman"/>
          <w:lang w:eastAsia="nl-NL"/>
        </w:rPr>
        <w:t>Opdracht 7 Bepalende factoren voor een verkoopgesprek</w:t>
      </w:r>
      <w:bookmarkEnd w:id="8"/>
    </w:p>
    <w:p w:rsidR="00D93AB1" w:rsidRPr="00D93AB1" w:rsidRDefault="00D93AB1" w:rsidP="00D93AB1">
      <w:pPr>
        <w:spacing w:after="0" w:line="360" w:lineRule="auto"/>
        <w:rPr>
          <w:rFonts w:eastAsia="Times New Roman" w:cs="Times New Roman"/>
          <w:b/>
          <w:bCs/>
          <w:szCs w:val="24"/>
          <w:lang w:eastAsia="nl-NL"/>
        </w:rPr>
      </w:pPr>
    </w:p>
    <w:p w:rsidR="00D93AB1" w:rsidRPr="00D93AB1" w:rsidRDefault="00D93AB1" w:rsidP="00D93AB1">
      <w:pPr>
        <w:spacing w:after="0" w:line="360" w:lineRule="auto"/>
        <w:rPr>
          <w:rFonts w:eastAsia="Times New Roman" w:cs="Times New Roman"/>
          <w:b/>
          <w:iCs/>
          <w:szCs w:val="24"/>
          <w:lang w:eastAsia="nl-NL"/>
        </w:rPr>
      </w:pPr>
      <w:r w:rsidRPr="00D93AB1">
        <w:rPr>
          <w:rFonts w:eastAsia="Times New Roman" w:cs="Times New Roman"/>
          <w:b/>
          <w:iCs/>
          <w:szCs w:val="24"/>
          <w:lang w:eastAsia="nl-NL"/>
        </w:rPr>
        <w:t>Oriëntatie</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Verkopen betekent persoonlijk contact leggen, voorlichten, informeren en adviseren,</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demonstreren, verkopen, bij verkopen, service verlenen en klantgericht handelen. </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Niet in elke branche en bij elk verkoopgesprek moet je bovenstaande zaken toepassen.</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Het verkoopgesprek wordt door verschillende factoren beïnvloed.</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Omschrijf een aantal factoren nu in je eigen woorden.</w:t>
      </w:r>
    </w:p>
    <w:p w:rsidR="00D93AB1" w:rsidRPr="00D93AB1" w:rsidRDefault="00D93AB1" w:rsidP="00D93AB1">
      <w:pPr>
        <w:spacing w:after="0" w:line="360" w:lineRule="auto"/>
        <w:rPr>
          <w:rFonts w:eastAsia="Times New Roman" w:cs="Times New Roman"/>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4520"/>
      </w:tblGrid>
      <w:tr w:rsidR="00D93AB1" w:rsidRPr="00D93AB1" w:rsidTr="00014B48">
        <w:tc>
          <w:tcPr>
            <w:tcW w:w="4606" w:type="dxa"/>
            <w:shd w:val="clear" w:color="auto" w:fill="auto"/>
          </w:tcPr>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b/>
                <w:bCs/>
                <w:szCs w:val="24"/>
                <w:lang w:eastAsia="nl-NL"/>
              </w:rPr>
              <w:t>Factoren die een verkoopgesprek beïnvloeden</w:t>
            </w:r>
          </w:p>
        </w:tc>
        <w:tc>
          <w:tcPr>
            <w:tcW w:w="4606" w:type="dxa"/>
            <w:shd w:val="clear" w:color="auto" w:fill="auto"/>
          </w:tcPr>
          <w:p w:rsidR="00D93AB1" w:rsidRPr="00D93AB1" w:rsidRDefault="00D93AB1" w:rsidP="00D93AB1">
            <w:pPr>
              <w:spacing w:after="0" w:line="360" w:lineRule="auto"/>
              <w:rPr>
                <w:rFonts w:eastAsia="Times New Roman" w:cs="Times New Roman"/>
                <w:b/>
                <w:bCs/>
                <w:szCs w:val="24"/>
                <w:lang w:eastAsia="nl-NL"/>
              </w:rPr>
            </w:pPr>
            <w:r w:rsidRPr="00D93AB1">
              <w:rPr>
                <w:rFonts w:eastAsia="Times New Roman" w:cs="Times New Roman"/>
                <w:b/>
                <w:bCs/>
                <w:szCs w:val="24"/>
                <w:lang w:eastAsia="nl-NL"/>
              </w:rPr>
              <w:t>Omschrijving in eigen woorden</w:t>
            </w:r>
          </w:p>
          <w:p w:rsidR="00D93AB1" w:rsidRPr="00D93AB1" w:rsidRDefault="00D93AB1" w:rsidP="00D93AB1">
            <w:pPr>
              <w:spacing w:after="0" w:line="360" w:lineRule="auto"/>
              <w:rPr>
                <w:rFonts w:eastAsia="Times New Roman" w:cs="Times New Roman"/>
                <w:szCs w:val="24"/>
                <w:lang w:eastAsia="nl-NL"/>
              </w:rPr>
            </w:pPr>
          </w:p>
        </w:tc>
      </w:tr>
      <w:tr w:rsidR="00D93AB1" w:rsidRPr="00D93AB1" w:rsidTr="00014B48">
        <w:tc>
          <w:tcPr>
            <w:tcW w:w="4606" w:type="dxa"/>
            <w:shd w:val="clear" w:color="auto" w:fill="auto"/>
          </w:tcPr>
          <w:p w:rsidR="00D93AB1" w:rsidRPr="00D93AB1" w:rsidRDefault="00D93AB1" w:rsidP="00D93AB1">
            <w:pPr>
              <w:numPr>
                <w:ilvl w:val="0"/>
                <w:numId w:val="13"/>
              </w:numPr>
              <w:spacing w:after="0" w:line="360" w:lineRule="auto"/>
              <w:rPr>
                <w:rFonts w:eastAsia="Times New Roman" w:cs="Times New Roman"/>
                <w:szCs w:val="24"/>
                <w:lang w:eastAsia="nl-NL"/>
              </w:rPr>
            </w:pPr>
            <w:r w:rsidRPr="00D93AB1">
              <w:rPr>
                <w:rFonts w:eastAsia="Times New Roman" w:cs="Times New Roman"/>
                <w:szCs w:val="24"/>
                <w:lang w:eastAsia="nl-NL"/>
              </w:rPr>
              <w:t>Jou houding</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460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014B48">
        <w:tc>
          <w:tcPr>
            <w:tcW w:w="4606" w:type="dxa"/>
            <w:shd w:val="clear" w:color="auto" w:fill="auto"/>
          </w:tcPr>
          <w:p w:rsidR="00D93AB1" w:rsidRPr="00D93AB1" w:rsidRDefault="00D93AB1" w:rsidP="00D93AB1">
            <w:pPr>
              <w:numPr>
                <w:ilvl w:val="0"/>
                <w:numId w:val="13"/>
              </w:numPr>
              <w:spacing w:after="0" w:line="360" w:lineRule="auto"/>
              <w:rPr>
                <w:rFonts w:eastAsia="Times New Roman" w:cs="Times New Roman"/>
                <w:szCs w:val="24"/>
                <w:lang w:eastAsia="nl-NL"/>
              </w:rPr>
            </w:pPr>
            <w:r w:rsidRPr="00D93AB1">
              <w:rPr>
                <w:rFonts w:eastAsia="Times New Roman" w:cs="Times New Roman"/>
                <w:szCs w:val="24"/>
                <w:lang w:eastAsia="nl-NL"/>
              </w:rPr>
              <w:t>Jou artikelkennis</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460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014B48">
        <w:tc>
          <w:tcPr>
            <w:tcW w:w="4606" w:type="dxa"/>
            <w:shd w:val="clear" w:color="auto" w:fill="auto"/>
          </w:tcPr>
          <w:p w:rsidR="00D93AB1" w:rsidRPr="00D93AB1" w:rsidRDefault="00D93AB1" w:rsidP="00D93AB1">
            <w:pPr>
              <w:numPr>
                <w:ilvl w:val="0"/>
                <w:numId w:val="13"/>
              </w:numPr>
              <w:spacing w:after="0" w:line="360" w:lineRule="auto"/>
              <w:rPr>
                <w:rFonts w:eastAsia="Times New Roman" w:cs="Times New Roman"/>
                <w:szCs w:val="24"/>
                <w:lang w:eastAsia="nl-NL"/>
              </w:rPr>
            </w:pPr>
            <w:r w:rsidRPr="00D93AB1">
              <w:rPr>
                <w:rFonts w:eastAsia="Times New Roman" w:cs="Times New Roman"/>
                <w:szCs w:val="24"/>
                <w:lang w:eastAsia="nl-NL"/>
              </w:rPr>
              <w:t>Jou persoonlijkheid (denk o.a. aan persoonlijke verzorging)</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460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014B48">
        <w:tc>
          <w:tcPr>
            <w:tcW w:w="4606" w:type="dxa"/>
            <w:shd w:val="clear" w:color="auto" w:fill="auto"/>
          </w:tcPr>
          <w:p w:rsidR="00D93AB1" w:rsidRPr="00D93AB1" w:rsidRDefault="00D93AB1" w:rsidP="00D93AB1">
            <w:pPr>
              <w:numPr>
                <w:ilvl w:val="0"/>
                <w:numId w:val="13"/>
              </w:numPr>
              <w:spacing w:after="0" w:line="360" w:lineRule="auto"/>
              <w:rPr>
                <w:rFonts w:eastAsia="Times New Roman" w:cs="Times New Roman"/>
                <w:szCs w:val="24"/>
                <w:lang w:eastAsia="nl-NL"/>
              </w:rPr>
            </w:pPr>
            <w:r w:rsidRPr="00D93AB1">
              <w:rPr>
                <w:rFonts w:eastAsia="Times New Roman" w:cs="Times New Roman"/>
                <w:szCs w:val="24"/>
                <w:lang w:eastAsia="nl-NL"/>
              </w:rPr>
              <w:t>Het tijdstip dat de klant binnen komt.</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460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014B48">
        <w:tc>
          <w:tcPr>
            <w:tcW w:w="4606" w:type="dxa"/>
            <w:shd w:val="clear" w:color="auto" w:fill="auto"/>
          </w:tcPr>
          <w:p w:rsidR="00D93AB1" w:rsidRPr="00D93AB1" w:rsidRDefault="00D93AB1" w:rsidP="00D93AB1">
            <w:pPr>
              <w:numPr>
                <w:ilvl w:val="0"/>
                <w:numId w:val="13"/>
              </w:numPr>
              <w:spacing w:after="0" w:line="360" w:lineRule="auto"/>
              <w:rPr>
                <w:rFonts w:eastAsia="Times New Roman" w:cs="Times New Roman"/>
                <w:szCs w:val="24"/>
                <w:lang w:eastAsia="nl-NL"/>
              </w:rPr>
            </w:pPr>
            <w:r w:rsidRPr="00D93AB1">
              <w:rPr>
                <w:rFonts w:eastAsia="Times New Roman" w:cs="Times New Roman"/>
                <w:szCs w:val="24"/>
                <w:lang w:eastAsia="nl-NL"/>
              </w:rPr>
              <w:t>De klant (o.a. leeftijd, soort klanten e.d.)</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460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bl>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Je bent verkoopmedewerker in je eigen branche. </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Jouw kwaliteiten spelen daarbij een grote rol. </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drawing>
          <wp:inline distT="0" distB="0" distL="0" distR="0" wp14:anchorId="059C9F5D" wp14:editId="649A5A1F">
            <wp:extent cx="1790700" cy="1704975"/>
            <wp:effectExtent l="0" t="0" r="0" b="9525"/>
            <wp:docPr id="11" name="Afbeelding 11" descr="MC900057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05743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inline>
        </w:drawing>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b/>
          <w:szCs w:val="24"/>
          <w:u w:val="single"/>
          <w:lang w:eastAsia="nl-NL"/>
        </w:rPr>
      </w:pPr>
      <w:r w:rsidRPr="00D93AB1">
        <w:rPr>
          <w:rFonts w:eastAsia="Times New Roman" w:cs="Times New Roman"/>
          <w:b/>
          <w:szCs w:val="24"/>
          <w:u w:val="single"/>
          <w:lang w:eastAsia="nl-NL"/>
        </w:rPr>
        <w:t>Geef in onderstaande tabel aan wat jouw pluspunten en minpunten</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b/>
          <w:szCs w:val="24"/>
          <w:u w:val="single"/>
          <w:lang w:eastAsia="nl-NL"/>
        </w:rPr>
        <w:t>zijn.</w:t>
      </w:r>
      <w:r w:rsidRPr="00D93AB1">
        <w:rPr>
          <w:rFonts w:eastAsia="Times New Roman" w:cs="Times New Roman"/>
          <w:szCs w:val="24"/>
          <w:lang w:eastAsia="nl-NL"/>
        </w:rPr>
        <w:t xml:space="preserve"> </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Gebruik daarbij de factoren die een verkoopgesprek beïnvloeden. Als je het niet meer weet, vraag je je klasgenoten of je docent. Misschien weten zij ook nog wel een paar punten.</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Geef tevens aan waarom je iets een pluspunt of een minpunt vindt. Wat ga je doen aan je</w:t>
      </w:r>
      <w:r>
        <w:rPr>
          <w:rFonts w:eastAsia="Times New Roman" w:cs="Times New Roman"/>
          <w:szCs w:val="24"/>
          <w:lang w:eastAsia="nl-NL"/>
        </w:rPr>
        <w:t xml:space="preserve"> </w:t>
      </w:r>
      <w:r w:rsidRPr="00D93AB1">
        <w:rPr>
          <w:rFonts w:eastAsia="Times New Roman" w:cs="Times New Roman"/>
          <w:szCs w:val="24"/>
          <w:lang w:eastAsia="nl-NL"/>
        </w:rPr>
        <w:t>minpunten?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310"/>
        <w:gridCol w:w="4336"/>
      </w:tblGrid>
      <w:tr w:rsidR="00D93AB1" w:rsidRPr="00D93AB1" w:rsidTr="00D93AB1">
        <w:tc>
          <w:tcPr>
            <w:tcW w:w="2416" w:type="dxa"/>
            <w:shd w:val="clear" w:color="auto" w:fill="auto"/>
          </w:tcPr>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b/>
                <w:bCs/>
                <w:szCs w:val="24"/>
                <w:lang w:eastAsia="nl-NL"/>
              </w:rPr>
              <w:t>pluspunten</w:t>
            </w:r>
          </w:p>
        </w:tc>
        <w:tc>
          <w:tcPr>
            <w:tcW w:w="2310" w:type="dxa"/>
            <w:shd w:val="clear" w:color="auto" w:fill="auto"/>
          </w:tcPr>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b/>
                <w:bCs/>
                <w:szCs w:val="24"/>
                <w:lang w:eastAsia="nl-NL"/>
              </w:rPr>
              <w:t>minpunten</w:t>
            </w:r>
          </w:p>
        </w:tc>
        <w:tc>
          <w:tcPr>
            <w:tcW w:w="4336" w:type="dxa"/>
            <w:shd w:val="clear" w:color="auto" w:fill="auto"/>
          </w:tcPr>
          <w:p w:rsidR="00D93AB1" w:rsidRPr="00D93AB1" w:rsidRDefault="00D93AB1" w:rsidP="00D93AB1">
            <w:pPr>
              <w:spacing w:after="0" w:line="360" w:lineRule="auto"/>
              <w:rPr>
                <w:rFonts w:eastAsia="Times New Roman" w:cs="Times New Roman"/>
                <w:b/>
                <w:bCs/>
                <w:szCs w:val="24"/>
                <w:lang w:eastAsia="nl-NL"/>
              </w:rPr>
            </w:pPr>
            <w:r w:rsidRPr="00D93AB1">
              <w:rPr>
                <w:rFonts w:eastAsia="Times New Roman" w:cs="Times New Roman"/>
                <w:b/>
                <w:bCs/>
                <w:szCs w:val="24"/>
                <w:lang w:eastAsia="nl-NL"/>
              </w:rPr>
              <w:t>argumentatie</w:t>
            </w:r>
          </w:p>
          <w:p w:rsidR="00D93AB1" w:rsidRPr="00D93AB1" w:rsidRDefault="00D93AB1" w:rsidP="00D93AB1">
            <w:pPr>
              <w:spacing w:after="0" w:line="360" w:lineRule="auto"/>
              <w:rPr>
                <w:rFonts w:eastAsia="Times New Roman" w:cs="Times New Roman"/>
                <w:szCs w:val="24"/>
                <w:lang w:eastAsia="nl-NL"/>
              </w:rPr>
            </w:pPr>
          </w:p>
        </w:tc>
      </w:tr>
      <w:tr w:rsidR="00D93AB1" w:rsidRPr="00D93AB1" w:rsidTr="00D93AB1">
        <w:tc>
          <w:tcPr>
            <w:tcW w:w="2416" w:type="dxa"/>
            <w:shd w:val="clear" w:color="auto" w:fill="auto"/>
          </w:tcPr>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Voorbeeld:</w:t>
            </w: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Ik weet de bloemen bij naam</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2310" w:type="dxa"/>
            <w:shd w:val="clear" w:color="auto" w:fill="auto"/>
          </w:tcPr>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Kent geen namen</w:t>
            </w:r>
          </w:p>
        </w:tc>
        <w:tc>
          <w:tcPr>
            <w:tcW w:w="4336" w:type="dxa"/>
            <w:shd w:val="clear" w:color="auto" w:fill="auto"/>
          </w:tcPr>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Moet hierdoor goed mijn best doen om de namen te leren/onthouden.</w:t>
            </w:r>
          </w:p>
        </w:tc>
      </w:tr>
      <w:tr w:rsidR="00D93AB1" w:rsidRPr="00D93AB1" w:rsidTr="00D93AB1">
        <w:tc>
          <w:tcPr>
            <w:tcW w:w="2416" w:type="dxa"/>
            <w:shd w:val="clear" w:color="auto" w:fill="auto"/>
          </w:tcPr>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2310" w:type="dxa"/>
            <w:shd w:val="clear" w:color="auto" w:fill="auto"/>
          </w:tcPr>
          <w:p w:rsidR="00D93AB1" w:rsidRPr="00D93AB1" w:rsidRDefault="00D93AB1" w:rsidP="00D93AB1">
            <w:pPr>
              <w:spacing w:after="0" w:line="360" w:lineRule="auto"/>
              <w:rPr>
                <w:rFonts w:eastAsia="Times New Roman" w:cs="Times New Roman"/>
                <w:szCs w:val="24"/>
                <w:lang w:eastAsia="nl-NL"/>
              </w:rPr>
            </w:pPr>
          </w:p>
        </w:tc>
        <w:tc>
          <w:tcPr>
            <w:tcW w:w="433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D93AB1">
        <w:tc>
          <w:tcPr>
            <w:tcW w:w="2416" w:type="dxa"/>
            <w:shd w:val="clear" w:color="auto" w:fill="auto"/>
          </w:tcPr>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2310" w:type="dxa"/>
            <w:shd w:val="clear" w:color="auto" w:fill="auto"/>
          </w:tcPr>
          <w:p w:rsidR="00D93AB1" w:rsidRPr="00D93AB1" w:rsidRDefault="00D93AB1" w:rsidP="00D93AB1">
            <w:pPr>
              <w:spacing w:after="0" w:line="360" w:lineRule="auto"/>
              <w:rPr>
                <w:rFonts w:eastAsia="Times New Roman" w:cs="Times New Roman"/>
                <w:szCs w:val="24"/>
                <w:lang w:eastAsia="nl-NL"/>
              </w:rPr>
            </w:pPr>
          </w:p>
        </w:tc>
        <w:tc>
          <w:tcPr>
            <w:tcW w:w="433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D93AB1">
        <w:tc>
          <w:tcPr>
            <w:tcW w:w="2416" w:type="dxa"/>
            <w:shd w:val="clear" w:color="auto" w:fill="auto"/>
          </w:tcPr>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2310" w:type="dxa"/>
            <w:shd w:val="clear" w:color="auto" w:fill="auto"/>
          </w:tcPr>
          <w:p w:rsidR="00D93AB1" w:rsidRPr="00D93AB1" w:rsidRDefault="00D93AB1" w:rsidP="00D93AB1">
            <w:pPr>
              <w:spacing w:after="0" w:line="360" w:lineRule="auto"/>
              <w:rPr>
                <w:rFonts w:eastAsia="Times New Roman" w:cs="Times New Roman"/>
                <w:szCs w:val="24"/>
                <w:lang w:eastAsia="nl-NL"/>
              </w:rPr>
            </w:pPr>
          </w:p>
        </w:tc>
        <w:tc>
          <w:tcPr>
            <w:tcW w:w="433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D93AB1">
        <w:tc>
          <w:tcPr>
            <w:tcW w:w="2416" w:type="dxa"/>
            <w:shd w:val="clear" w:color="auto" w:fill="auto"/>
          </w:tcPr>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2310" w:type="dxa"/>
            <w:shd w:val="clear" w:color="auto" w:fill="auto"/>
          </w:tcPr>
          <w:p w:rsidR="00D93AB1" w:rsidRPr="00D93AB1" w:rsidRDefault="00D93AB1" w:rsidP="00D93AB1">
            <w:pPr>
              <w:spacing w:after="0" w:line="360" w:lineRule="auto"/>
              <w:rPr>
                <w:rFonts w:eastAsia="Times New Roman" w:cs="Times New Roman"/>
                <w:szCs w:val="24"/>
                <w:lang w:eastAsia="nl-NL"/>
              </w:rPr>
            </w:pPr>
          </w:p>
        </w:tc>
        <w:tc>
          <w:tcPr>
            <w:tcW w:w="433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r w:rsidR="00D93AB1" w:rsidRPr="00D93AB1" w:rsidTr="00D93AB1">
        <w:tc>
          <w:tcPr>
            <w:tcW w:w="2416" w:type="dxa"/>
            <w:shd w:val="clear" w:color="auto" w:fill="auto"/>
          </w:tcPr>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tc>
        <w:tc>
          <w:tcPr>
            <w:tcW w:w="2310" w:type="dxa"/>
            <w:shd w:val="clear" w:color="auto" w:fill="auto"/>
          </w:tcPr>
          <w:p w:rsidR="00D93AB1" w:rsidRPr="00D93AB1" w:rsidRDefault="00D93AB1" w:rsidP="00D93AB1">
            <w:pPr>
              <w:spacing w:after="0" w:line="360" w:lineRule="auto"/>
              <w:rPr>
                <w:rFonts w:eastAsia="Times New Roman" w:cs="Times New Roman"/>
                <w:szCs w:val="24"/>
                <w:lang w:eastAsia="nl-NL"/>
              </w:rPr>
            </w:pPr>
          </w:p>
        </w:tc>
        <w:tc>
          <w:tcPr>
            <w:tcW w:w="4336" w:type="dxa"/>
            <w:shd w:val="clear" w:color="auto" w:fill="auto"/>
          </w:tcPr>
          <w:p w:rsidR="00D93AB1" w:rsidRPr="00D93AB1" w:rsidRDefault="00D93AB1" w:rsidP="00D93AB1">
            <w:pPr>
              <w:spacing w:after="0" w:line="360" w:lineRule="auto"/>
              <w:rPr>
                <w:rFonts w:eastAsia="Times New Roman" w:cs="Times New Roman"/>
                <w:szCs w:val="24"/>
                <w:lang w:eastAsia="nl-NL"/>
              </w:rPr>
            </w:pPr>
          </w:p>
        </w:tc>
      </w:tr>
    </w:tbl>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b/>
          <w:szCs w:val="24"/>
          <w:u w:val="single"/>
          <w:lang w:eastAsia="nl-NL"/>
        </w:rPr>
      </w:pPr>
      <w:r w:rsidRPr="00D93AB1">
        <w:rPr>
          <w:rFonts w:eastAsia="Times New Roman" w:cs="Times New Roman"/>
          <w:b/>
          <w:szCs w:val="24"/>
          <w:u w:val="single"/>
          <w:lang w:eastAsia="nl-NL"/>
        </w:rPr>
        <w:t>Vraag aan je BPV begeleider welke adviezen zij/hij  jou kan geven om hieraan te werken en vul dit hieronder in:</w:t>
      </w:r>
    </w:p>
    <w:p w:rsidR="00D93AB1" w:rsidRPr="00D93AB1" w:rsidRDefault="00D93AB1" w:rsidP="00D93AB1">
      <w:pPr>
        <w:spacing w:after="0" w:line="360" w:lineRule="auto"/>
        <w:rPr>
          <w:rFonts w:eastAsia="Times New Roman" w:cs="Times New Roman"/>
          <w:b/>
          <w:bCs/>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 </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 </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 </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 </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r w:rsidRPr="00D93AB1">
        <w:rPr>
          <w:rFonts w:eastAsia="Times New Roman" w:cs="Times New Roman"/>
          <w:szCs w:val="24"/>
          <w:lang w:eastAsia="nl-NL"/>
        </w:rPr>
        <w:t xml:space="preserve">– </w:t>
      </w:r>
    </w:p>
    <w:p w:rsidR="00D93AB1" w:rsidRPr="00D93AB1" w:rsidRDefault="00D93AB1" w:rsidP="00D93AB1">
      <w:pPr>
        <w:spacing w:after="0" w:line="360" w:lineRule="auto"/>
        <w:rPr>
          <w:rFonts w:eastAsia="Times New Roman" w:cs="Times New Roman"/>
          <w:szCs w:val="24"/>
          <w:lang w:eastAsia="nl-NL"/>
        </w:rPr>
      </w:pPr>
    </w:p>
    <w:p w:rsidR="00D93AB1" w:rsidRPr="00D93AB1" w:rsidRDefault="00D93AB1" w:rsidP="00D93AB1">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p>
    <w:p w:rsidR="00693932" w:rsidRPr="00693932" w:rsidRDefault="00693932" w:rsidP="00693932">
      <w:pPr>
        <w:spacing w:after="0" w:line="360" w:lineRule="auto"/>
        <w:rPr>
          <w:rFonts w:eastAsia="Times New Roman" w:cs="Times New Roman"/>
          <w:szCs w:val="24"/>
          <w:lang w:eastAsia="nl-NL"/>
        </w:rPr>
      </w:pPr>
      <w:r w:rsidRPr="00693932">
        <w:rPr>
          <w:rFonts w:eastAsia="Times New Roman" w:cs="Times New Roman"/>
          <w:szCs w:val="24"/>
          <w:lang w:eastAsia="nl-NL"/>
        </w:rPr>
        <w:br w:type="page"/>
      </w:r>
    </w:p>
    <w:p w:rsidR="00F26787" w:rsidRPr="00F26787" w:rsidRDefault="00F26787" w:rsidP="00693932">
      <w:pPr>
        <w:spacing w:after="0" w:line="360" w:lineRule="auto"/>
        <w:rPr>
          <w:rFonts w:eastAsia="Times New Roman" w:cs="Times New Roman"/>
          <w:szCs w:val="24"/>
          <w:lang w:eastAsia="nl-NL"/>
        </w:rPr>
      </w:pPr>
    </w:p>
    <w:p w:rsidR="00F26787" w:rsidRPr="00F26787" w:rsidRDefault="00F26787" w:rsidP="00693932">
      <w:pPr>
        <w:spacing w:after="0" w:line="360" w:lineRule="auto"/>
        <w:rPr>
          <w:rFonts w:eastAsia="Times New Roman" w:cs="Times New Roman"/>
          <w:szCs w:val="24"/>
          <w:lang w:eastAsia="nl-NL"/>
        </w:rPr>
      </w:pPr>
      <w:r w:rsidRPr="00F26787">
        <w:rPr>
          <w:rFonts w:eastAsia="Times New Roman" w:cs="Times New Roman"/>
          <w:szCs w:val="24"/>
          <w:lang w:eastAsia="nl-NL"/>
        </w:rPr>
        <w:br w:type="page"/>
      </w:r>
    </w:p>
    <w:p w:rsidR="00253BB1" w:rsidRPr="00253BB1" w:rsidRDefault="00253BB1" w:rsidP="00253BB1">
      <w:pPr>
        <w:spacing w:after="0" w:line="240" w:lineRule="auto"/>
        <w:rPr>
          <w:rFonts w:eastAsia="Times New Roman" w:cs="Times New Roman"/>
          <w:szCs w:val="24"/>
          <w:lang w:eastAsia="nl-NL"/>
        </w:rPr>
      </w:pPr>
    </w:p>
    <w:p w:rsidR="00577924" w:rsidRPr="00577924" w:rsidRDefault="00577924" w:rsidP="00577924">
      <w:pPr>
        <w:spacing w:after="0" w:line="240" w:lineRule="auto"/>
        <w:rPr>
          <w:rFonts w:eastAsia="Times New Roman" w:cs="Times New Roman"/>
          <w:szCs w:val="24"/>
          <w:lang w:eastAsia="nl-NL"/>
        </w:rPr>
      </w:pPr>
    </w:p>
    <w:sectPr w:rsidR="00577924" w:rsidRPr="005779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0A43"/>
    <w:multiLevelType w:val="hybridMultilevel"/>
    <w:tmpl w:val="C4545C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70304"/>
    <w:multiLevelType w:val="hybridMultilevel"/>
    <w:tmpl w:val="FC5E6D1C"/>
    <w:lvl w:ilvl="0" w:tplc="0413000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1594123"/>
    <w:multiLevelType w:val="hybridMultilevel"/>
    <w:tmpl w:val="3D6495CE"/>
    <w:lvl w:ilvl="0" w:tplc="F75C271E">
      <w:start w:val="1"/>
      <w:numFmt w:val="bullet"/>
      <w:lvlText w:val="–"/>
      <w:lvlJc w:val="left"/>
      <w:pPr>
        <w:tabs>
          <w:tab w:val="num" w:pos="720"/>
        </w:tabs>
        <w:ind w:left="720"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182857"/>
    <w:multiLevelType w:val="hybridMultilevel"/>
    <w:tmpl w:val="4D2AA1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5A13CE"/>
    <w:multiLevelType w:val="hybridMultilevel"/>
    <w:tmpl w:val="F20095E8"/>
    <w:lvl w:ilvl="0" w:tplc="0413000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BDD0545"/>
    <w:multiLevelType w:val="hybridMultilevel"/>
    <w:tmpl w:val="B3DA62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72D04BB"/>
    <w:multiLevelType w:val="hybridMultilevel"/>
    <w:tmpl w:val="D0B42E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8A1911"/>
    <w:multiLevelType w:val="hybridMultilevel"/>
    <w:tmpl w:val="412A7414"/>
    <w:lvl w:ilvl="0" w:tplc="1994A43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505440"/>
    <w:multiLevelType w:val="hybridMultilevel"/>
    <w:tmpl w:val="C9AE8B8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03B008F"/>
    <w:multiLevelType w:val="hybridMultilevel"/>
    <w:tmpl w:val="A4EC6C34"/>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6EA607B"/>
    <w:multiLevelType w:val="hybridMultilevel"/>
    <w:tmpl w:val="F014DE16"/>
    <w:lvl w:ilvl="0" w:tplc="596AC096">
      <w:numFmt w:val="bullet"/>
      <w:lvlText w:val=""/>
      <w:lvlJc w:val="left"/>
      <w:pPr>
        <w:ind w:left="2490" w:hanging="360"/>
      </w:pPr>
      <w:rPr>
        <w:rFonts w:ascii="Symbol" w:eastAsia="Times New Roman" w:hAnsi="Symbol" w:cs="Times New Roman" w:hint="default"/>
      </w:rPr>
    </w:lvl>
    <w:lvl w:ilvl="1" w:tplc="04130003">
      <w:start w:val="1"/>
      <w:numFmt w:val="bullet"/>
      <w:lvlText w:val="o"/>
      <w:lvlJc w:val="left"/>
      <w:pPr>
        <w:ind w:left="3210" w:hanging="360"/>
      </w:pPr>
      <w:rPr>
        <w:rFonts w:ascii="Courier New" w:hAnsi="Courier New" w:cs="Courier New" w:hint="default"/>
      </w:rPr>
    </w:lvl>
    <w:lvl w:ilvl="2" w:tplc="04130005">
      <w:start w:val="1"/>
      <w:numFmt w:val="bullet"/>
      <w:lvlText w:val=""/>
      <w:lvlJc w:val="left"/>
      <w:pPr>
        <w:ind w:left="3930" w:hanging="360"/>
      </w:pPr>
      <w:rPr>
        <w:rFonts w:ascii="Wingdings" w:hAnsi="Wingdings" w:hint="default"/>
      </w:rPr>
    </w:lvl>
    <w:lvl w:ilvl="3" w:tplc="04130001">
      <w:start w:val="1"/>
      <w:numFmt w:val="bullet"/>
      <w:lvlText w:val=""/>
      <w:lvlJc w:val="left"/>
      <w:pPr>
        <w:ind w:left="4650" w:hanging="360"/>
      </w:pPr>
      <w:rPr>
        <w:rFonts w:ascii="Symbol" w:hAnsi="Symbol" w:hint="default"/>
      </w:rPr>
    </w:lvl>
    <w:lvl w:ilvl="4" w:tplc="04130003">
      <w:start w:val="1"/>
      <w:numFmt w:val="bullet"/>
      <w:lvlText w:val="o"/>
      <w:lvlJc w:val="left"/>
      <w:pPr>
        <w:ind w:left="5370" w:hanging="360"/>
      </w:pPr>
      <w:rPr>
        <w:rFonts w:ascii="Courier New" w:hAnsi="Courier New" w:cs="Courier New" w:hint="default"/>
      </w:rPr>
    </w:lvl>
    <w:lvl w:ilvl="5" w:tplc="04130005">
      <w:start w:val="1"/>
      <w:numFmt w:val="bullet"/>
      <w:lvlText w:val=""/>
      <w:lvlJc w:val="left"/>
      <w:pPr>
        <w:ind w:left="6090" w:hanging="360"/>
      </w:pPr>
      <w:rPr>
        <w:rFonts w:ascii="Wingdings" w:hAnsi="Wingdings" w:hint="default"/>
      </w:rPr>
    </w:lvl>
    <w:lvl w:ilvl="6" w:tplc="04130001">
      <w:start w:val="1"/>
      <w:numFmt w:val="bullet"/>
      <w:lvlText w:val=""/>
      <w:lvlJc w:val="left"/>
      <w:pPr>
        <w:ind w:left="6810" w:hanging="360"/>
      </w:pPr>
      <w:rPr>
        <w:rFonts w:ascii="Symbol" w:hAnsi="Symbol" w:hint="default"/>
      </w:rPr>
    </w:lvl>
    <w:lvl w:ilvl="7" w:tplc="04130003">
      <w:start w:val="1"/>
      <w:numFmt w:val="bullet"/>
      <w:lvlText w:val="o"/>
      <w:lvlJc w:val="left"/>
      <w:pPr>
        <w:ind w:left="7530" w:hanging="360"/>
      </w:pPr>
      <w:rPr>
        <w:rFonts w:ascii="Courier New" w:hAnsi="Courier New" w:cs="Courier New" w:hint="default"/>
      </w:rPr>
    </w:lvl>
    <w:lvl w:ilvl="8" w:tplc="04130005">
      <w:start w:val="1"/>
      <w:numFmt w:val="bullet"/>
      <w:lvlText w:val=""/>
      <w:lvlJc w:val="left"/>
      <w:pPr>
        <w:ind w:left="8250" w:hanging="360"/>
      </w:pPr>
      <w:rPr>
        <w:rFonts w:ascii="Wingdings" w:hAnsi="Wingdings" w:hint="default"/>
      </w:rPr>
    </w:lvl>
  </w:abstractNum>
  <w:abstractNum w:abstractNumId="11" w15:restartNumberingAfterBreak="0">
    <w:nsid w:val="6E822F6B"/>
    <w:multiLevelType w:val="hybridMultilevel"/>
    <w:tmpl w:val="333AA4D0"/>
    <w:lvl w:ilvl="0" w:tplc="6286380A">
      <w:numFmt w:val="bullet"/>
      <w:lvlText w:val=""/>
      <w:lvlJc w:val="left"/>
      <w:pPr>
        <w:ind w:left="2490" w:hanging="360"/>
      </w:pPr>
      <w:rPr>
        <w:rFonts w:ascii="Symbol" w:eastAsia="Times New Roman" w:hAnsi="Symbol" w:cs="Times New Roman" w:hint="default"/>
      </w:rPr>
    </w:lvl>
    <w:lvl w:ilvl="1" w:tplc="04130003">
      <w:start w:val="1"/>
      <w:numFmt w:val="bullet"/>
      <w:lvlText w:val="o"/>
      <w:lvlJc w:val="left"/>
      <w:pPr>
        <w:ind w:left="3210" w:hanging="360"/>
      </w:pPr>
      <w:rPr>
        <w:rFonts w:ascii="Courier New" w:hAnsi="Courier New" w:cs="Courier New" w:hint="default"/>
      </w:rPr>
    </w:lvl>
    <w:lvl w:ilvl="2" w:tplc="04130005">
      <w:start w:val="1"/>
      <w:numFmt w:val="bullet"/>
      <w:lvlText w:val=""/>
      <w:lvlJc w:val="left"/>
      <w:pPr>
        <w:ind w:left="3930" w:hanging="360"/>
      </w:pPr>
      <w:rPr>
        <w:rFonts w:ascii="Wingdings" w:hAnsi="Wingdings" w:hint="default"/>
      </w:rPr>
    </w:lvl>
    <w:lvl w:ilvl="3" w:tplc="04130001">
      <w:start w:val="1"/>
      <w:numFmt w:val="bullet"/>
      <w:lvlText w:val=""/>
      <w:lvlJc w:val="left"/>
      <w:pPr>
        <w:ind w:left="4650" w:hanging="360"/>
      </w:pPr>
      <w:rPr>
        <w:rFonts w:ascii="Symbol" w:hAnsi="Symbol" w:hint="default"/>
      </w:rPr>
    </w:lvl>
    <w:lvl w:ilvl="4" w:tplc="04130003">
      <w:start w:val="1"/>
      <w:numFmt w:val="bullet"/>
      <w:lvlText w:val="o"/>
      <w:lvlJc w:val="left"/>
      <w:pPr>
        <w:ind w:left="5370" w:hanging="360"/>
      </w:pPr>
      <w:rPr>
        <w:rFonts w:ascii="Courier New" w:hAnsi="Courier New" w:cs="Courier New" w:hint="default"/>
      </w:rPr>
    </w:lvl>
    <w:lvl w:ilvl="5" w:tplc="04130005">
      <w:start w:val="1"/>
      <w:numFmt w:val="bullet"/>
      <w:lvlText w:val=""/>
      <w:lvlJc w:val="left"/>
      <w:pPr>
        <w:ind w:left="6090" w:hanging="360"/>
      </w:pPr>
      <w:rPr>
        <w:rFonts w:ascii="Wingdings" w:hAnsi="Wingdings" w:hint="default"/>
      </w:rPr>
    </w:lvl>
    <w:lvl w:ilvl="6" w:tplc="04130001">
      <w:start w:val="1"/>
      <w:numFmt w:val="bullet"/>
      <w:lvlText w:val=""/>
      <w:lvlJc w:val="left"/>
      <w:pPr>
        <w:ind w:left="6810" w:hanging="360"/>
      </w:pPr>
      <w:rPr>
        <w:rFonts w:ascii="Symbol" w:hAnsi="Symbol" w:hint="default"/>
      </w:rPr>
    </w:lvl>
    <w:lvl w:ilvl="7" w:tplc="04130003">
      <w:start w:val="1"/>
      <w:numFmt w:val="bullet"/>
      <w:lvlText w:val="o"/>
      <w:lvlJc w:val="left"/>
      <w:pPr>
        <w:ind w:left="7530" w:hanging="360"/>
      </w:pPr>
      <w:rPr>
        <w:rFonts w:ascii="Courier New" w:hAnsi="Courier New" w:cs="Courier New" w:hint="default"/>
      </w:rPr>
    </w:lvl>
    <w:lvl w:ilvl="8" w:tplc="04130005">
      <w:start w:val="1"/>
      <w:numFmt w:val="bullet"/>
      <w:lvlText w:val=""/>
      <w:lvlJc w:val="left"/>
      <w:pPr>
        <w:ind w:left="8250" w:hanging="360"/>
      </w:pPr>
      <w:rPr>
        <w:rFonts w:ascii="Wingdings" w:hAnsi="Wingdings" w:hint="default"/>
      </w:rPr>
    </w:lvl>
  </w:abstractNum>
  <w:abstractNum w:abstractNumId="12" w15:restartNumberingAfterBreak="0">
    <w:nsid w:val="6EF75AC6"/>
    <w:multiLevelType w:val="hybridMultilevel"/>
    <w:tmpl w:val="EA88102E"/>
    <w:lvl w:ilvl="0" w:tplc="73062432">
      <w:numFmt w:val="bullet"/>
      <w:lvlText w:val=""/>
      <w:lvlJc w:val="left"/>
      <w:pPr>
        <w:ind w:left="360" w:hanging="360"/>
      </w:pPr>
      <w:rPr>
        <w:rFonts w:ascii="Symbol" w:eastAsia="Times New Roman" w:hAnsi="Symbol"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1"/>
  </w:num>
  <w:num w:numId="4">
    <w:abstractNumId w:val="4"/>
  </w:num>
  <w:num w:numId="5">
    <w:abstractNumId w:val="12"/>
  </w:num>
  <w:num w:numId="6">
    <w:abstractNumId w:val="10"/>
  </w:num>
  <w:num w:numId="7">
    <w:abstractNumId w:val="11"/>
  </w:num>
  <w:num w:numId="8">
    <w:abstractNumId w:val="7"/>
  </w:num>
  <w:num w:numId="9">
    <w:abstractNumId w:val="5"/>
  </w:num>
  <w:num w:numId="10">
    <w:abstractNumId w:val="2"/>
  </w:num>
  <w:num w:numId="11">
    <w:abstractNumId w:val="6"/>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924"/>
    <w:rsid w:val="00004A05"/>
    <w:rsid w:val="00253BB1"/>
    <w:rsid w:val="00264C5D"/>
    <w:rsid w:val="00445799"/>
    <w:rsid w:val="00577924"/>
    <w:rsid w:val="00693932"/>
    <w:rsid w:val="00B34D7D"/>
    <w:rsid w:val="00D91611"/>
    <w:rsid w:val="00D92319"/>
    <w:rsid w:val="00D93AB1"/>
    <w:rsid w:val="00E879DD"/>
    <w:rsid w:val="00EC6DF1"/>
    <w:rsid w:val="00F26787"/>
    <w:rsid w:val="00FF66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888D4-30EF-44BE-8D0E-35B9BF07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4D7D"/>
    <w:rPr>
      <w:rFonts w:ascii="Tahoma" w:hAnsi="Tahoma"/>
      <w:sz w:val="24"/>
    </w:rPr>
  </w:style>
  <w:style w:type="paragraph" w:styleId="Kop1">
    <w:name w:val="heading 1"/>
    <w:basedOn w:val="Standaard"/>
    <w:next w:val="Standaard"/>
    <w:link w:val="Kop1Char"/>
    <w:uiPriority w:val="9"/>
    <w:qFormat/>
    <w:rsid w:val="00B34D7D"/>
    <w:pPr>
      <w:keepNext/>
      <w:keepLines/>
      <w:spacing w:before="240" w:after="0"/>
      <w:outlineLvl w:val="0"/>
    </w:pPr>
    <w:rPr>
      <w:rFonts w:eastAsiaTheme="majorEastAsia" w:cstheme="majorBidi"/>
      <w:b/>
      <w:sz w:val="48"/>
      <w:szCs w:val="32"/>
    </w:rPr>
  </w:style>
  <w:style w:type="paragraph" w:styleId="Kop2">
    <w:name w:val="heading 2"/>
    <w:basedOn w:val="Standaard"/>
    <w:next w:val="Standaard"/>
    <w:link w:val="Kop2Char"/>
    <w:uiPriority w:val="9"/>
    <w:unhideWhenUsed/>
    <w:qFormat/>
    <w:rsid w:val="00B34D7D"/>
    <w:pPr>
      <w:keepNext/>
      <w:keepLines/>
      <w:spacing w:before="160" w:after="120" w:line="360" w:lineRule="auto"/>
      <w:outlineLvl w:val="1"/>
    </w:pPr>
    <w:rPr>
      <w:rFonts w:eastAsiaTheme="majorEastAsia" w:cstheme="majorBidi"/>
      <w:b/>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4D7D"/>
    <w:rPr>
      <w:rFonts w:ascii="Tahoma" w:eastAsiaTheme="majorEastAsia" w:hAnsi="Tahoma" w:cstheme="majorBidi"/>
      <w:b/>
      <w:sz w:val="48"/>
      <w:szCs w:val="32"/>
    </w:rPr>
  </w:style>
  <w:style w:type="paragraph" w:styleId="Kopvaninhoudsopgave">
    <w:name w:val="TOC Heading"/>
    <w:basedOn w:val="Kop1"/>
    <w:next w:val="Standaard"/>
    <w:uiPriority w:val="39"/>
    <w:unhideWhenUsed/>
    <w:qFormat/>
    <w:rsid w:val="00B34D7D"/>
    <w:pPr>
      <w:outlineLvl w:val="9"/>
    </w:pPr>
    <w:rPr>
      <w:lang w:eastAsia="nl-NL"/>
    </w:rPr>
  </w:style>
  <w:style w:type="paragraph" w:styleId="Inhopg1">
    <w:name w:val="toc 1"/>
    <w:basedOn w:val="Standaard"/>
    <w:next w:val="Standaard"/>
    <w:autoRedefine/>
    <w:uiPriority w:val="39"/>
    <w:unhideWhenUsed/>
    <w:rsid w:val="00FF6604"/>
    <w:pPr>
      <w:tabs>
        <w:tab w:val="right" w:leader="dot" w:pos="9062"/>
      </w:tabs>
      <w:spacing w:after="100"/>
    </w:pPr>
    <w:rPr>
      <w:b/>
      <w:noProof/>
    </w:rPr>
  </w:style>
  <w:style w:type="paragraph" w:styleId="Inhopg3">
    <w:name w:val="toc 3"/>
    <w:basedOn w:val="Standaard"/>
    <w:next w:val="Standaard"/>
    <w:autoRedefine/>
    <w:uiPriority w:val="39"/>
    <w:unhideWhenUsed/>
    <w:rsid w:val="00B34D7D"/>
    <w:pPr>
      <w:spacing w:after="100"/>
      <w:ind w:left="440"/>
    </w:pPr>
  </w:style>
  <w:style w:type="character" w:styleId="Hyperlink">
    <w:name w:val="Hyperlink"/>
    <w:basedOn w:val="Standaardalinea-lettertype"/>
    <w:uiPriority w:val="99"/>
    <w:unhideWhenUsed/>
    <w:rsid w:val="00B34D7D"/>
    <w:rPr>
      <w:color w:val="0563C1" w:themeColor="hyperlink"/>
      <w:u w:val="single"/>
    </w:rPr>
  </w:style>
  <w:style w:type="character" w:customStyle="1" w:styleId="Kop2Char">
    <w:name w:val="Kop 2 Char"/>
    <w:basedOn w:val="Standaardalinea-lettertype"/>
    <w:link w:val="Kop2"/>
    <w:uiPriority w:val="9"/>
    <w:rsid w:val="00B34D7D"/>
    <w:rPr>
      <w:rFonts w:ascii="Tahoma" w:eastAsiaTheme="majorEastAsia" w:hAnsi="Tahoma" w:cstheme="majorBidi"/>
      <w:b/>
      <w:sz w:val="24"/>
      <w:szCs w:val="26"/>
    </w:rPr>
  </w:style>
  <w:style w:type="paragraph" w:styleId="Inhopg2">
    <w:name w:val="toc 2"/>
    <w:basedOn w:val="Standaard"/>
    <w:next w:val="Standaard"/>
    <w:autoRedefine/>
    <w:uiPriority w:val="39"/>
    <w:unhideWhenUsed/>
    <w:rsid w:val="00B34D7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0973">
      <w:bodyDiv w:val="1"/>
      <w:marLeft w:val="0"/>
      <w:marRight w:val="0"/>
      <w:marTop w:val="0"/>
      <w:marBottom w:val="0"/>
      <w:divBdr>
        <w:top w:val="none" w:sz="0" w:space="0" w:color="auto"/>
        <w:left w:val="none" w:sz="0" w:space="0" w:color="auto"/>
        <w:bottom w:val="none" w:sz="0" w:space="0" w:color="auto"/>
        <w:right w:val="none" w:sz="0" w:space="0" w:color="auto"/>
      </w:divBdr>
    </w:div>
    <w:div w:id="656033812">
      <w:bodyDiv w:val="1"/>
      <w:marLeft w:val="0"/>
      <w:marRight w:val="0"/>
      <w:marTop w:val="0"/>
      <w:marBottom w:val="0"/>
      <w:divBdr>
        <w:top w:val="none" w:sz="0" w:space="0" w:color="auto"/>
        <w:left w:val="none" w:sz="0" w:space="0" w:color="auto"/>
        <w:bottom w:val="none" w:sz="0" w:space="0" w:color="auto"/>
        <w:right w:val="none" w:sz="0" w:space="0" w:color="auto"/>
      </w:divBdr>
    </w:div>
    <w:div w:id="124067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debatrix.com/nl/wp-content/uploads/2012/01/luisteren.jpg" TargetMode="External"/><Relationship Id="rId12" Type="http://schemas.openxmlformats.org/officeDocument/2006/relationships/image" Target="media/image4.g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google.nl/url?sa=i&amp;rct=j&amp;q=&amp;esrc=s&amp;source=images&amp;cd=&amp;cad=rja&amp;uact=8&amp;ved=0CAcQjRw&amp;url=http://www.vsi.eu/nl/magnetische-smileys&amp;ei=0MRZVbPvFoHaUf7ogOgK&amp;bvm=bv.93564037,d.d24&amp;psig=AFQjCNFHi4eozhcMc9n_OqRX0vMK-prsTg&amp;ust=1432032838660904" TargetMode="External"/><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google.nl/url?sa=i&amp;source=images&amp;cd=&amp;cad=rja&amp;uact=8&amp;docid=7qh5h3cSP9re5M&amp;tbnid=46OKZhcIqwzUwM&amp;ved=0CAgQjRw&amp;url=http://www.ru.nl/studereninnijmegen/@746910/pagina/&amp;ei=AZlLU9fOEeG7ygPb_YCQCQ&amp;psig=AFQjCNEWptgsoeuFSaag7VCY4xuDzugECw&amp;ust=1397549697330437" TargetMode="External"/><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BBA6D-EA73-44F0-A2E2-26D8909D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1633</Words>
  <Characters>8985</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Rijnberg</dc:creator>
  <cp:keywords/>
  <dc:description/>
  <cp:lastModifiedBy>Betty Rijnberg</cp:lastModifiedBy>
  <cp:revision>4</cp:revision>
  <dcterms:created xsi:type="dcterms:W3CDTF">2016-09-13T10:37:00Z</dcterms:created>
  <dcterms:modified xsi:type="dcterms:W3CDTF">2016-09-13T10:51:00Z</dcterms:modified>
</cp:coreProperties>
</file>